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D665F7" w14:textId="573378CA" w:rsidR="00DB5D00" w:rsidRDefault="00DB5D00">
      <w:bookmarkStart w:id="0" w:name="_GoBack"/>
      <w:bookmarkEnd w:id="0"/>
    </w:p>
    <w:p w14:paraId="12C0B68D" w14:textId="77777777" w:rsidR="00DB5D00" w:rsidRDefault="00DB5D00"/>
    <w:p w14:paraId="7E9CB398" w14:textId="143B6761" w:rsidR="001E1970" w:rsidRDefault="00E8069D">
      <w:r>
        <w:t>DL21 AK Frieden</w:t>
      </w:r>
      <w:r w:rsidR="0047319A">
        <w:t xml:space="preserve">, </w:t>
      </w:r>
      <w:r w:rsidR="00F25098">
        <w:t>31</w:t>
      </w:r>
      <w:r w:rsidR="0047319A">
        <w:t>.8.2026</w:t>
      </w:r>
    </w:p>
    <w:p w14:paraId="4442AFE8" w14:textId="77777777" w:rsidR="00A560A8" w:rsidRDefault="00A560A8"/>
    <w:p w14:paraId="736E4C44" w14:textId="1058F1BF" w:rsidR="00A560A8" w:rsidRDefault="00A560A8">
      <w:r w:rsidRPr="00A560A8">
        <w:t>Butter statt Kanonen</w:t>
      </w:r>
      <w:r w:rsidR="00360085">
        <w:rPr>
          <w:rStyle w:val="Funotenzeichen"/>
        </w:rPr>
        <w:footnoteReference w:id="1"/>
      </w:r>
      <w:r w:rsidRPr="00A560A8">
        <w:t>: Rüstung und Militär dürfen den Sozialstaat nicht zerstören!</w:t>
      </w:r>
    </w:p>
    <w:p w14:paraId="66A6E408" w14:textId="79369A54" w:rsidR="00E8069D" w:rsidRDefault="00E8069D">
      <w:r>
        <w:t xml:space="preserve">Zum </w:t>
      </w:r>
      <w:r w:rsidR="001442C8">
        <w:t>Zusammenhang</w:t>
      </w:r>
      <w:r>
        <w:t xml:space="preserve"> zwischen Sozialabbau und Hochrüstung</w:t>
      </w:r>
    </w:p>
    <w:p w14:paraId="0079BA32" w14:textId="77777777" w:rsidR="00E8069D" w:rsidRDefault="00E8069D"/>
    <w:p w14:paraId="75442834" w14:textId="7F223CA5" w:rsidR="0057149F" w:rsidRDefault="00143A05">
      <w:r>
        <w:t xml:space="preserve">Die Welt steht vor der Bewältigung immenser globaler Herausforderungen. Dazu </w:t>
      </w:r>
      <w:r w:rsidR="0047319A">
        <w:t>gehören</w:t>
      </w:r>
      <w:r>
        <w:t xml:space="preserve"> insbesondere die Klimakrise, Kriege und die </w:t>
      </w:r>
      <w:r w:rsidR="00462F7A">
        <w:t>national</w:t>
      </w:r>
      <w:r w:rsidR="00D62188">
        <w:t xml:space="preserve"> </w:t>
      </w:r>
      <w:r w:rsidR="00462F7A">
        <w:t xml:space="preserve">und global </w:t>
      </w:r>
      <w:r>
        <w:t>wachsende soziale Ungleichheit.</w:t>
      </w:r>
      <w:r w:rsidR="0057149F">
        <w:t xml:space="preserve"> Diese multiplen Krisen finden im Rahmen einer geopolitischen Neuordnung der Welt statt, die sich von einer unipolaren zu einer multipolaren Welt wandelt. Dadurch verschränken sich die globalen Probleme wechselseitig, was die internationale Lage weiter destabilisiert.</w:t>
      </w:r>
      <w:r>
        <w:t xml:space="preserve"> </w:t>
      </w:r>
    </w:p>
    <w:p w14:paraId="44472BD4" w14:textId="77777777" w:rsidR="0057149F" w:rsidRDefault="0057149F"/>
    <w:p w14:paraId="2A9F96C6" w14:textId="0C2BE804" w:rsidR="00EB54B4" w:rsidRDefault="0057149F">
      <w:r>
        <w:t xml:space="preserve">Die Überwindung dieser </w:t>
      </w:r>
      <w:r w:rsidR="00DF311A">
        <w:t xml:space="preserve">vielfältigen </w:t>
      </w:r>
      <w:r>
        <w:t>Krisenlage erforder</w:t>
      </w:r>
      <w:r w:rsidR="00F34BA2">
        <w:t>t</w:t>
      </w:r>
      <w:r w:rsidR="00143A05">
        <w:t xml:space="preserve"> </w:t>
      </w:r>
      <w:r w:rsidR="00175EBC">
        <w:t xml:space="preserve">vor allem Diplomatie und </w:t>
      </w:r>
      <w:r w:rsidR="00143A05">
        <w:t>enorme Ressourcen</w:t>
      </w:r>
      <w:r>
        <w:t xml:space="preserve">, </w:t>
      </w:r>
      <w:r w:rsidR="00143A05">
        <w:t xml:space="preserve">um </w:t>
      </w:r>
      <w:r>
        <w:t xml:space="preserve">zunächst </w:t>
      </w:r>
      <w:r w:rsidR="00143A05">
        <w:t xml:space="preserve">die schlimmsten Auswirkungen zu verhindern. </w:t>
      </w:r>
      <w:r w:rsidR="00143A05" w:rsidRPr="00E25921">
        <w:t xml:space="preserve">Hohe Staatsverschuldungen und </w:t>
      </w:r>
      <w:r w:rsidR="00C9632A">
        <w:t xml:space="preserve">finanziell </w:t>
      </w:r>
      <w:r w:rsidR="00143A05" w:rsidRPr="00E25921">
        <w:t xml:space="preserve">enge Haushalte werden oft als Argumente angeführt, um </w:t>
      </w:r>
      <w:r w:rsidR="00F34BA2" w:rsidRPr="00E25921">
        <w:t xml:space="preserve">nachhaltige Maßnahmen gegen </w:t>
      </w:r>
      <w:r w:rsidR="00143A05" w:rsidRPr="00E25921">
        <w:t>die drohende Klimakatastrophe und die wachs</w:t>
      </w:r>
      <w:r w:rsidR="00470459" w:rsidRPr="00E25921">
        <w:t>e</w:t>
      </w:r>
      <w:r w:rsidR="00143A05" w:rsidRPr="00E25921">
        <w:t xml:space="preserve">nde soziale </w:t>
      </w:r>
      <w:r w:rsidR="00470459" w:rsidRPr="00E25921">
        <w:t>Ungleichheit</w:t>
      </w:r>
      <w:r w:rsidR="00F34BA2" w:rsidRPr="00E25921">
        <w:t xml:space="preserve"> </w:t>
      </w:r>
      <w:r w:rsidR="00470459" w:rsidRPr="00E25921">
        <w:t xml:space="preserve">zu </w:t>
      </w:r>
      <w:r w:rsidR="00E25921" w:rsidRPr="00E25921">
        <w:t>ver</w:t>
      </w:r>
      <w:r w:rsidR="001A00EA">
        <w:t>hindern</w:t>
      </w:r>
      <w:r w:rsidR="00470459" w:rsidRPr="00E25921">
        <w:t>.</w:t>
      </w:r>
      <w:r w:rsidR="00470459">
        <w:t xml:space="preserve"> </w:t>
      </w:r>
      <w:r w:rsidR="00143A05">
        <w:t xml:space="preserve">Zugleich steigen die </w:t>
      </w:r>
      <w:r w:rsidR="00470459">
        <w:t>w</w:t>
      </w:r>
      <w:r w:rsidR="00143A05">
        <w:t>eltweiten Rüstung</w:t>
      </w:r>
      <w:r>
        <w:t>s</w:t>
      </w:r>
      <w:r w:rsidR="00143A05">
        <w:t>ausgaben</w:t>
      </w:r>
      <w:r w:rsidR="00470459">
        <w:t>, die viele Ressourcen binden</w:t>
      </w:r>
      <w:r w:rsidR="0047319A">
        <w:t>;</w:t>
      </w:r>
      <w:r w:rsidR="00277244">
        <w:t xml:space="preserve"> </w:t>
      </w:r>
      <w:r w:rsidR="00CA3C93">
        <w:t xml:space="preserve">Ressourcen, die besser </w:t>
      </w:r>
      <w:r w:rsidR="00D62188">
        <w:t>für eine lebenswertere</w:t>
      </w:r>
      <w:r w:rsidR="00470459">
        <w:t xml:space="preserve"> Welt </w:t>
      </w:r>
      <w:r w:rsidR="00D62188">
        <w:t>genutzt werden sollten</w:t>
      </w:r>
      <w:r w:rsidR="00470459">
        <w:t xml:space="preserve">. </w:t>
      </w:r>
      <w:r w:rsidR="00EB54B4" w:rsidRPr="00EB54B4">
        <w:t>Zum elften Mal in Folge haben die weltweiten Militärausgaben im vergangenen Jahr 2025 einen Rekordwert erreicht. Laut dem Friedensforschungsinstitut S</w:t>
      </w:r>
      <w:r w:rsidR="00EB54B4">
        <w:t>IPRI</w:t>
      </w:r>
      <w:r w:rsidR="00EB54B4" w:rsidRPr="00EB54B4">
        <w:t xml:space="preserve"> lagen sie bei knapp 2,9 Billionen US-Dollar.</w:t>
      </w:r>
    </w:p>
    <w:p w14:paraId="4ABB50D1" w14:textId="77777777" w:rsidR="00143A05" w:rsidRDefault="00143A05"/>
    <w:p w14:paraId="3B53EADF" w14:textId="1174C412" w:rsidR="008F3AC6" w:rsidRDefault="00231AE8">
      <w:r w:rsidRPr="00231AE8">
        <w:t>D</w:t>
      </w:r>
      <w:r w:rsidR="008F3AC6">
        <w:t>ie Ausgaben für den</w:t>
      </w:r>
      <w:r w:rsidRPr="00231AE8">
        <w:t xml:space="preserve"> </w:t>
      </w:r>
      <w:r w:rsidR="008F3AC6">
        <w:t xml:space="preserve">deutschen </w:t>
      </w:r>
      <w:r w:rsidR="008A7DA4">
        <w:t>Rüstungs</w:t>
      </w:r>
      <w:r w:rsidRPr="00231AE8">
        <w:t xml:space="preserve">haushalt </w:t>
      </w:r>
      <w:r w:rsidR="008F3AC6">
        <w:t>sind</w:t>
      </w:r>
      <w:r w:rsidRPr="00231AE8">
        <w:t xml:space="preserve"> von 32 Milliarden Euro im Jahr 2014 auf </w:t>
      </w:r>
      <w:r w:rsidR="007F1C70">
        <w:t>62</w:t>
      </w:r>
      <w:r w:rsidRPr="00231AE8">
        <w:t xml:space="preserve"> Milliarden Euro </w:t>
      </w:r>
      <w:r w:rsidR="00713D1E" w:rsidRPr="00231AE8">
        <w:t>im Jahr 2025</w:t>
      </w:r>
      <w:r w:rsidRPr="00231AE8">
        <w:t xml:space="preserve"> gestiegen, w</w:t>
      </w:r>
      <w:r w:rsidR="008F3AC6">
        <w:t>erden</w:t>
      </w:r>
      <w:r w:rsidRPr="00231AE8">
        <w:t xml:space="preserve"> </w:t>
      </w:r>
      <w:r w:rsidR="0047319A" w:rsidRPr="00231AE8">
        <w:t>im Jahr 2026</w:t>
      </w:r>
      <w:r w:rsidRPr="00231AE8">
        <w:t xml:space="preserve"> </w:t>
      </w:r>
      <w:r w:rsidR="00CA3C93">
        <w:t xml:space="preserve">die Höhe von </w:t>
      </w:r>
      <w:r w:rsidRPr="00231AE8">
        <w:t>108 Milliarde</w:t>
      </w:r>
      <w:r w:rsidR="00CA3C93">
        <w:t>n</w:t>
      </w:r>
      <w:r w:rsidRPr="00231AE8">
        <w:t xml:space="preserve"> Euro </w:t>
      </w:r>
      <w:r w:rsidR="008F3AC6">
        <w:t>erreichen</w:t>
      </w:r>
      <w:r w:rsidRPr="00231AE8">
        <w:t xml:space="preserve"> und soll</w:t>
      </w:r>
      <w:r w:rsidR="008F3AC6">
        <w:t>en</w:t>
      </w:r>
      <w:r w:rsidRPr="00231AE8">
        <w:t xml:space="preserve"> bis 2029 auf 152 Milliarden Euro steigen. </w:t>
      </w:r>
      <w:r w:rsidR="00462F7A">
        <w:t>Doch damit nicht genug</w:t>
      </w:r>
      <w:r w:rsidR="00F34BA2">
        <w:t>.</w:t>
      </w:r>
    </w:p>
    <w:p w14:paraId="7762AEBE" w14:textId="77777777" w:rsidR="008F3AC6" w:rsidRDefault="008F3AC6"/>
    <w:p w14:paraId="2ADA1628" w14:textId="1686FF6D" w:rsidR="00FA2439" w:rsidRDefault="008A7DA4">
      <w:r>
        <w:t xml:space="preserve">Im Rahmen der NATO-Planungen </w:t>
      </w:r>
      <w:r w:rsidR="0042342C">
        <w:t>werden</w:t>
      </w:r>
      <w:r>
        <w:t xml:space="preserve"> die </w:t>
      </w:r>
      <w:r w:rsidR="003D0417">
        <w:t xml:space="preserve">Ausgaben für das Militär </w:t>
      </w:r>
      <w:r>
        <w:t xml:space="preserve">bis auf 5 Prozent </w:t>
      </w:r>
      <w:r w:rsidR="00CA3C93">
        <w:t xml:space="preserve">des BIP </w:t>
      </w:r>
      <w:r>
        <w:t>(3,5% für Rüstung und 1,5% für verteidigungsbezogene Infrastruktur)</w:t>
      </w:r>
      <w:r w:rsidR="00CA3C93">
        <w:t xml:space="preserve"> bis</w:t>
      </w:r>
      <w:r>
        <w:t xml:space="preserve"> </w:t>
      </w:r>
      <w:r w:rsidR="00817FE1">
        <w:t>zum</w:t>
      </w:r>
      <w:r w:rsidR="008F3AC6">
        <w:t xml:space="preserve"> Jahr 2035 </w:t>
      </w:r>
      <w:r w:rsidR="00CA3C93">
        <w:t>erhöht</w:t>
      </w:r>
      <w:r>
        <w:t xml:space="preserve">. </w:t>
      </w:r>
      <w:r w:rsidR="0042342C">
        <w:t>D</w:t>
      </w:r>
      <w:r w:rsidR="0042342C" w:rsidRPr="0042342C">
        <w:t xml:space="preserve">ie Rüstungsausgaben </w:t>
      </w:r>
      <w:r w:rsidR="0042342C">
        <w:t xml:space="preserve">steigen dann </w:t>
      </w:r>
      <w:r w:rsidRPr="0042342C">
        <w:t xml:space="preserve">in Deutschland </w:t>
      </w:r>
      <w:r w:rsidR="005C11DC">
        <w:t xml:space="preserve">voraussichtlich </w:t>
      </w:r>
      <w:r w:rsidRPr="0042342C">
        <w:t xml:space="preserve">auf 220 Milliarden Euro. </w:t>
      </w:r>
      <w:r w:rsidR="00C34029" w:rsidRPr="0042342C">
        <w:t>Damit</w:t>
      </w:r>
      <w:r w:rsidR="00C34029">
        <w:t xml:space="preserve"> gibt der Bund mehr für Rüstung aus als Bund, Länder und Gemeinden zusammen für alle Bildungsausgaben von der Kita bis zur Hochschule</w:t>
      </w:r>
      <w:r w:rsidR="001A1335">
        <w:t>,</w:t>
      </w:r>
      <w:r w:rsidR="00C34029">
        <w:t xml:space="preserve"> was laut OECD vier Prozent des BIP entspricht.</w:t>
      </w:r>
      <w:r w:rsidR="00FA2439">
        <w:t xml:space="preserve"> Unter den Bedingungen einer </w:t>
      </w:r>
      <w:r w:rsidR="00FA2439" w:rsidRPr="00FA2439">
        <w:t>europäisch integrierte</w:t>
      </w:r>
      <w:r w:rsidR="00FA2439">
        <w:t xml:space="preserve">n und </w:t>
      </w:r>
      <w:r w:rsidR="00FA2439" w:rsidRPr="00FA2439">
        <w:t>defensive</w:t>
      </w:r>
      <w:r w:rsidR="00FA2439">
        <w:t>n</w:t>
      </w:r>
      <w:r w:rsidR="00FA2439" w:rsidRPr="00FA2439">
        <w:t xml:space="preserve"> Streitmacht</w:t>
      </w:r>
      <w:r w:rsidR="00BE7FBF">
        <w:t>, bei der Doppelstrukturen vermieden und weitere Synergieeffekte genutzt werden,</w:t>
      </w:r>
      <w:r w:rsidR="00FA2439">
        <w:t xml:space="preserve"> käme einer deutscher Verteidigungsetat mit 45 bis 46 Milliarden Euro aus.</w:t>
      </w:r>
    </w:p>
    <w:p w14:paraId="210AB174" w14:textId="77777777" w:rsidR="00AB31F0" w:rsidRDefault="00AB31F0"/>
    <w:p w14:paraId="546F9478" w14:textId="0EB9431A" w:rsidR="00AB31F0" w:rsidRDefault="00AB31F0">
      <w:r>
        <w:t xml:space="preserve">Dabei ist hervorzuheben, dass die 5-Prozentaufrüstung ein Kniefall vor dem US-Präsidenten Trump ist. </w:t>
      </w:r>
      <w:r w:rsidRPr="00AB31F0">
        <w:t>Die</w:t>
      </w:r>
      <w:r>
        <w:t xml:space="preserve">se Aufrüstungsregel </w:t>
      </w:r>
      <w:r w:rsidRPr="00AB31F0">
        <w:t xml:space="preserve">ist eine Art Schutz-Geld-Erpressung: Wenn </w:t>
      </w:r>
      <w:r w:rsidR="00FA2439">
        <w:t>d</w:t>
      </w:r>
      <w:r w:rsidRPr="00AB31F0">
        <w:t xml:space="preserve">ie NATO-Mitgliedstaaten nicht 5% des BIPs  für Aufrüstung ausgibt, geben die USA ihre Abschreckung in Form von Atomwaffen und sonstige konventionelle Rüstung für Europa auf. </w:t>
      </w:r>
      <w:r w:rsidR="00FA2439">
        <w:t>S</w:t>
      </w:r>
      <w:r w:rsidRPr="00AB31F0">
        <w:t>ie drohen damit, die NATO zu verlassen.</w:t>
      </w:r>
      <w:r>
        <w:t xml:space="preserve"> Dies zeigt, dass die USA unter Trump kein verlässlicher Partner ist und die EU die Strategie der europäischen Souveränität verfolgen muss.</w:t>
      </w:r>
    </w:p>
    <w:p w14:paraId="6C45A5F4" w14:textId="77777777" w:rsidR="00C34029" w:rsidRDefault="00C34029"/>
    <w:p w14:paraId="2E60AF65" w14:textId="5D742A33" w:rsidR="00143A05" w:rsidRDefault="008A7DA4">
      <w:r>
        <w:lastRenderedPageBreak/>
        <w:t xml:space="preserve">Deutschland ist </w:t>
      </w:r>
      <w:r w:rsidR="003817D9">
        <w:t xml:space="preserve">schon seit 2024 der Staat, der in Europa die höchsten Rüstungsausgaben hat. Da Deutschland auch die stärkste </w:t>
      </w:r>
      <w:r w:rsidR="00AC4B70">
        <w:t>Wirtschaftsmacht</w:t>
      </w:r>
      <w:r w:rsidR="003817D9">
        <w:t xml:space="preserve"> in der EU ist, w</w:t>
      </w:r>
      <w:r w:rsidR="00AC4B70">
        <w:t>erden</w:t>
      </w:r>
      <w:r w:rsidR="003817D9">
        <w:t xml:space="preserve"> mit der deutschen militärischen Dominanz in Europa die Stimmen</w:t>
      </w:r>
      <w:r w:rsidR="00AC4B70">
        <w:t xml:space="preserve"> lauter</w:t>
      </w:r>
      <w:r w:rsidR="003817D9">
        <w:t>,</w:t>
      </w:r>
      <w:r w:rsidR="00AC4B70">
        <w:t xml:space="preserve"> </w:t>
      </w:r>
      <w:r w:rsidR="003817D9">
        <w:t xml:space="preserve">vor allem in Frankreich, die </w:t>
      </w:r>
      <w:r w:rsidR="00CA3C93">
        <w:t xml:space="preserve">aufgrund der historischen Erfahrungen </w:t>
      </w:r>
      <w:r w:rsidR="003817D9">
        <w:t>vor der Vormachtstellung Deutschlands in der EU warnen.</w:t>
      </w:r>
      <w:r w:rsidR="00AC4B70">
        <w:t xml:space="preserve"> </w:t>
      </w:r>
    </w:p>
    <w:p w14:paraId="1D26A218" w14:textId="77777777" w:rsidR="00F02A19" w:rsidRDefault="00F02A19"/>
    <w:p w14:paraId="272DA4AD" w14:textId="51F3BCEB" w:rsidR="00F02A19" w:rsidRDefault="00F34BA2">
      <w:r>
        <w:t xml:space="preserve">Neben diesen falschen Prioritätensetzungen </w:t>
      </w:r>
      <w:r w:rsidR="00D62188">
        <w:t xml:space="preserve">bei den Finanzplanungen </w:t>
      </w:r>
      <w:r w:rsidR="00CA3C93">
        <w:t xml:space="preserve">zugunsten massiver Aufrüstung </w:t>
      </w:r>
      <w:r>
        <w:t>ist auch d</w:t>
      </w:r>
      <w:r w:rsidR="00F02A19" w:rsidRPr="00A560A8">
        <w:t>ie Ausrichtung der Rüstungsausgaben nach der Höhe des Bruttoinlandsproduktes</w:t>
      </w:r>
      <w:r w:rsidR="00F02A19">
        <w:t xml:space="preserve"> f</w:t>
      </w:r>
      <w:r>
        <w:t>ragwürdig</w:t>
      </w:r>
      <w:r w:rsidR="00F02A19">
        <w:t>. Rüstungsausg</w:t>
      </w:r>
      <w:r w:rsidR="0049319C">
        <w:t>a</w:t>
      </w:r>
      <w:r w:rsidR="00F02A19">
        <w:t>ben soll</w:t>
      </w:r>
      <w:r w:rsidR="00793C7D">
        <w:t>t</w:t>
      </w:r>
      <w:r w:rsidR="00F02A19">
        <w:t xml:space="preserve">en sich </w:t>
      </w:r>
      <w:r w:rsidR="00A560A8">
        <w:t>weniger</w:t>
      </w:r>
      <w:r w:rsidR="00F02A19">
        <w:t xml:space="preserve"> nach der wirtschaftlichen </w:t>
      </w:r>
      <w:r w:rsidR="00A560A8">
        <w:t>Leistungsfähigkeit,</w:t>
      </w:r>
      <w:r w:rsidR="00F02A19">
        <w:t xml:space="preserve"> sondern </w:t>
      </w:r>
      <w:r w:rsidR="00A560A8">
        <w:t>mehr</w:t>
      </w:r>
      <w:r w:rsidR="00F02A19" w:rsidRPr="00F02A19">
        <w:t xml:space="preserve"> </w:t>
      </w:r>
      <w:r w:rsidR="00A560A8">
        <w:t xml:space="preserve">nach </w:t>
      </w:r>
      <w:r w:rsidR="00F02A19" w:rsidRPr="00F02A19">
        <w:t xml:space="preserve">verteidigungspolitischen Erfordernissen </w:t>
      </w:r>
      <w:r w:rsidR="00F02A19">
        <w:t>a</w:t>
      </w:r>
      <w:r w:rsidR="00A560A8">
        <w:t>usrichten</w:t>
      </w:r>
      <w:r w:rsidR="00F02A19">
        <w:t>.</w:t>
      </w:r>
    </w:p>
    <w:p w14:paraId="152BDD31" w14:textId="77777777" w:rsidR="00AC4B70" w:rsidRDefault="00AC4B70"/>
    <w:p w14:paraId="4CCD8242" w14:textId="5F0E7A79" w:rsidR="003817D9" w:rsidRDefault="00CA3C93">
      <w:r>
        <w:t>Die steigenden Rüstungsausgaben werden mit der Bedrohung aus Russland begründet.</w:t>
      </w:r>
      <w:r w:rsidR="003817D9">
        <w:t xml:space="preserve"> </w:t>
      </w:r>
      <w:r>
        <w:t>Dabei geben</w:t>
      </w:r>
      <w:r w:rsidR="003817D9">
        <w:t xml:space="preserve"> die NATO-Staaten in Europa deutlich mehr für Rüstung aus als Russland.</w:t>
      </w:r>
      <w:r w:rsidR="00F34BA2">
        <w:t xml:space="preserve"> Kau</w:t>
      </w:r>
      <w:r w:rsidR="00832B4E">
        <w:t>fk</w:t>
      </w:r>
      <w:r w:rsidR="00F34BA2">
        <w:t>raftbereinigt g</w:t>
      </w:r>
      <w:r w:rsidR="00293612">
        <w:t>a</w:t>
      </w:r>
      <w:r w:rsidR="00F34BA2">
        <w:t xml:space="preserve">ben </w:t>
      </w:r>
      <w:r w:rsidR="00DB4486">
        <w:t xml:space="preserve">im Jahr 2024 </w:t>
      </w:r>
      <w:r w:rsidR="00F34BA2">
        <w:t xml:space="preserve">die NATO-Staaten der EU 430 Milliarden US-Dollar für Rüstung aus, Russland 300 Milliarden US-Dollar. </w:t>
      </w:r>
      <w:r w:rsidR="0049319C">
        <w:t xml:space="preserve">Die NATO-Staaten sind Russland militärisch </w:t>
      </w:r>
      <w:r w:rsidR="00572B87">
        <w:t xml:space="preserve">und wirtschaftlich </w:t>
      </w:r>
      <w:r w:rsidR="0049319C">
        <w:t xml:space="preserve">überlegen. </w:t>
      </w:r>
      <w:r w:rsidR="003817D9">
        <w:t xml:space="preserve">In der EU besteht das Problem weniger darin, nicht genug für die Rüstung auszugeben, </w:t>
      </w:r>
      <w:r w:rsidR="00A560A8">
        <w:t>sondern</w:t>
      </w:r>
      <w:r w:rsidR="003817D9">
        <w:t xml:space="preserve"> in der mangelnden militärischen Kooperation, um hinreichend verteidigungsfähig zu sein. So werden in Europa </w:t>
      </w:r>
      <w:r w:rsidR="00293612">
        <w:t xml:space="preserve">beispielsweise </w:t>
      </w:r>
      <w:r w:rsidR="0049319C">
        <w:t>zwölf</w:t>
      </w:r>
      <w:r w:rsidR="003817D9">
        <w:t xml:space="preserve"> verschiedene Panzertypen hergestellt</w:t>
      </w:r>
      <w:r w:rsidR="0047319A">
        <w:t>, i</w:t>
      </w:r>
      <w:r>
        <w:t>n den USA einer.</w:t>
      </w:r>
    </w:p>
    <w:p w14:paraId="47EA95D1" w14:textId="77777777" w:rsidR="003817D9" w:rsidRDefault="003817D9"/>
    <w:p w14:paraId="478D76E8" w14:textId="45832BBB" w:rsidR="00AC4B70" w:rsidRDefault="00AC4B70">
      <w:r>
        <w:t xml:space="preserve">Zugleich treibt die Bundesregierung </w:t>
      </w:r>
      <w:r w:rsidR="00A560A8">
        <w:t xml:space="preserve">die unsozialen </w:t>
      </w:r>
      <w:r>
        <w:t xml:space="preserve">Reformen </w:t>
      </w:r>
      <w:r w:rsidR="00CA3C93">
        <w:t>zum</w:t>
      </w:r>
      <w:r>
        <w:t xml:space="preserve"> Sozialstaat voran. Dabei wird weniger in den Blick genommen, wie die wachsende soziale Ungleichheit zum Beispiel durch eine faire Steuerpolitik bekämpft werden kann. </w:t>
      </w:r>
      <w:r w:rsidR="00314E0B">
        <w:t xml:space="preserve">Einkommen und Vermögen driften in Deutschland immer weiter auseinander. So verfügen die </w:t>
      </w:r>
      <w:r w:rsidR="00C34029">
        <w:t>fünf</w:t>
      </w:r>
      <w:r w:rsidR="00314E0B">
        <w:t xml:space="preserve"> reichsten Familien über ein Privatvermögen von 250 Milliarden Euro. Das entspricht </w:t>
      </w:r>
      <w:r w:rsidR="007E786E">
        <w:t xml:space="preserve">etwa dem </w:t>
      </w:r>
      <w:r w:rsidR="00314E0B">
        <w:t>Vermögen der ärmeren Hälfte der Bevölkerung, also 40 Millionen Menschen.</w:t>
      </w:r>
    </w:p>
    <w:p w14:paraId="3B0F4100" w14:textId="77777777" w:rsidR="00314E0B" w:rsidRDefault="00314E0B"/>
    <w:p w14:paraId="1FAD33AB" w14:textId="71E01055" w:rsidR="00232D16" w:rsidRDefault="00232D16">
      <w:r w:rsidRPr="00232D16">
        <w:t xml:space="preserve">Die massive Steigerung der </w:t>
      </w:r>
      <w:r w:rsidR="0047319A">
        <w:t>Militär</w:t>
      </w:r>
      <w:r w:rsidRPr="00232D16">
        <w:t>ausgaben verschärft unter den Bedingungen schwachen Wirtschaftswachstums und begrenzter Einnahmen die Verteilungskonflikte im Bundeshaushalt und erhöht damit den Druck auf andere Politikbereiche, darunter auch den Sozialstaat.</w:t>
      </w:r>
      <w:r w:rsidR="00ED7169">
        <w:t xml:space="preserve"> </w:t>
      </w:r>
      <w:r w:rsidR="00ED7169" w:rsidRPr="00611997">
        <w:t xml:space="preserve">Die Verankerung des Fünf-Prozent-Ziels </w:t>
      </w:r>
      <w:r w:rsidR="008D3536">
        <w:t xml:space="preserve">für Aufrüstung und militärisch nutzbare Infrastruktur </w:t>
      </w:r>
      <w:r w:rsidR="00ED7169" w:rsidRPr="00611997">
        <w:t xml:space="preserve">bedeutet letztlich eine </w:t>
      </w:r>
      <w:r w:rsidR="00B30FED">
        <w:t>dramatische</w:t>
      </w:r>
      <w:r w:rsidR="00ED7169" w:rsidRPr="00611997">
        <w:t xml:space="preserve"> </w:t>
      </w:r>
      <w:r w:rsidR="00B30FED">
        <w:t>Umschichtung</w:t>
      </w:r>
      <w:r w:rsidR="00ED7169" w:rsidRPr="00611997">
        <w:t xml:space="preserve"> im Bundeshaushalt: Ausgaben</w:t>
      </w:r>
      <w:r w:rsidR="00B30FED">
        <w:t xml:space="preserve"> bei</w:t>
      </w:r>
      <w:r w:rsidR="00ED7169" w:rsidRPr="00611997">
        <w:t xml:space="preserve"> Bildung, Soziales</w:t>
      </w:r>
      <w:r w:rsidR="00B30FED">
        <w:t xml:space="preserve"> und </w:t>
      </w:r>
      <w:r w:rsidR="00ED7169" w:rsidRPr="00611997">
        <w:t xml:space="preserve">Umwelt </w:t>
      </w:r>
      <w:r w:rsidR="008D3536">
        <w:t xml:space="preserve">müssen </w:t>
      </w:r>
      <w:r w:rsidR="00ED7169" w:rsidRPr="00611997">
        <w:t xml:space="preserve">drastisch gekürzt </w:t>
      </w:r>
      <w:r w:rsidR="008D3536">
        <w:t>werden, wenn die Steuern nicht erhöht werden sollen</w:t>
      </w:r>
      <w:r w:rsidR="00FC62F2">
        <w:t>;</w:t>
      </w:r>
      <w:r w:rsidR="008D3536">
        <w:t xml:space="preserve"> letzteres lehnt die Regierung ab, was nur noch zu Kürzungen in zivilen Bereichen führ</w:t>
      </w:r>
      <w:r w:rsidR="00FC62F2">
        <w:t>en kann.</w:t>
      </w:r>
      <w:r w:rsidR="008D3536">
        <w:t xml:space="preserve"> </w:t>
      </w:r>
    </w:p>
    <w:p w14:paraId="7433C3AC" w14:textId="77777777" w:rsidR="00232D16" w:rsidRDefault="00232D16"/>
    <w:p w14:paraId="1F1F38E7" w14:textId="5A159999" w:rsidR="00C719A4" w:rsidRDefault="00945F32">
      <w:r w:rsidRPr="00945F32">
        <w:t>Auch die Vorschläge für eine Übergewinnsteuer für Rüstungskonzerne, die den finanziellen Handlungsspielraum des Staates für soziale Aufgaben erhöhen würde, verfolgt die Bundesregierung nicht.</w:t>
      </w:r>
    </w:p>
    <w:p w14:paraId="3669CE81" w14:textId="77777777" w:rsidR="00FE1569" w:rsidRDefault="00FE1569"/>
    <w:p w14:paraId="08523F74" w14:textId="6676A630" w:rsidR="002C1C96" w:rsidRDefault="00924E54">
      <w:r w:rsidRPr="002C1C96">
        <w:t>Das „Sondervermögen Bundeswehr“</w:t>
      </w:r>
      <w:r w:rsidR="00627B6D" w:rsidRPr="002C1C96">
        <w:t xml:space="preserve">, geschaffen durch die Änderung </w:t>
      </w:r>
      <w:r w:rsidR="00CA3C93" w:rsidRPr="002C1C96">
        <w:t>im</w:t>
      </w:r>
      <w:r w:rsidR="00627B6D" w:rsidRPr="002C1C96">
        <w:t xml:space="preserve"> GG,</w:t>
      </w:r>
      <w:r w:rsidRPr="002C1C96">
        <w:t xml:space="preserve"> eröffnet der Bundesregierung die Möglichkeit, Kredite in Höhe von 100 Milliarden Euro aufzunehmen. </w:t>
      </w:r>
      <w:r w:rsidR="00627B6D" w:rsidRPr="002C1C96">
        <w:t xml:space="preserve">Es fällt nicht unter die Schuldenbremse. </w:t>
      </w:r>
      <w:r w:rsidR="002C1C96" w:rsidRPr="002C1C96">
        <w:t>Nach den bisherigen Planungen soll es bis Ende 2027 vollständig verausgabt sein.</w:t>
      </w:r>
      <w:r w:rsidR="002C1C96">
        <w:t xml:space="preserve"> </w:t>
      </w:r>
      <w:r w:rsidR="002C1C96" w:rsidRPr="002C1C96">
        <w:t xml:space="preserve">Die aufgenommenen Kredite müssen anschließend aus dem Bundeshaushalt getilgt werden; auch die daraus entstehenden </w:t>
      </w:r>
      <w:r w:rsidR="002C1C96" w:rsidRPr="001C166F">
        <w:t>Zinszahlungen belasten den Bundeshaushalt</w:t>
      </w:r>
      <w:r w:rsidR="002C1C96" w:rsidRPr="001C166F">
        <w:rPr>
          <w:rFonts w:ascii="-webkit-standard" w:hAnsi="-webkit-standard"/>
          <w:color w:val="000000"/>
          <w:sz w:val="27"/>
          <w:szCs w:val="27"/>
        </w:rPr>
        <w:t>.</w:t>
      </w:r>
    </w:p>
    <w:p w14:paraId="2C696C8A" w14:textId="77777777" w:rsidR="002C1C96" w:rsidRDefault="002C1C96"/>
    <w:p w14:paraId="3F5F354B" w14:textId="77777777" w:rsidR="00D449EA" w:rsidRDefault="00530C50">
      <w:r>
        <w:lastRenderedPageBreak/>
        <w:t>Hinzu kommt, dass die Bundesregierung für die Rüstungsausgaben die Schuldenbremse geändert hat. Danach werden Ausg</w:t>
      </w:r>
      <w:r w:rsidR="00861237">
        <w:t>a</w:t>
      </w:r>
      <w:r>
        <w:t xml:space="preserve">ben für die Rüstung, die über 1 Prozent des BIP liegen, </w:t>
      </w:r>
      <w:r w:rsidRPr="00861237">
        <w:t>nicht auf die Schuldenbremse</w:t>
      </w:r>
      <w:r>
        <w:t xml:space="preserve"> angerechnet.</w:t>
      </w:r>
      <w:r w:rsidR="00861237">
        <w:t xml:space="preserve"> Damit werden die Voraussetzungen für unbegrenzte Rüstungsausgaben geschaffen</w:t>
      </w:r>
      <w:r w:rsidR="00EE233F">
        <w:t>.</w:t>
      </w:r>
    </w:p>
    <w:p w14:paraId="1BFF8278" w14:textId="77777777" w:rsidR="00D449EA" w:rsidRDefault="00D449EA"/>
    <w:p w14:paraId="0BAD98AA" w14:textId="649F4C3D" w:rsidR="00C31C79" w:rsidRDefault="00530C50">
      <w:r>
        <w:t>Da</w:t>
      </w:r>
      <w:r w:rsidR="00B37B40" w:rsidRPr="00B37B40">
        <w:t xml:space="preserve"> die neuen Verschuldungsmöglichkeiten </w:t>
      </w:r>
      <w:r w:rsidR="00F57085">
        <w:t xml:space="preserve">nur </w:t>
      </w:r>
      <w:r w:rsidR="00B37B40" w:rsidRPr="00B37B40">
        <w:t xml:space="preserve">für zusätzliche, über den Status quo hinausreichende Maßnahmen genutzt werden dürfen, Substitutionseffekte gegenüber den normalen Staatsfinanzen also weitgehend ausgeschlossen sind, bleibt der Druck auf die öffentlichen Haushalte bestehen. Auch müssen die Zins- und Tilgungslasten der kreditfinanzierten Hochrüstung </w:t>
      </w:r>
      <w:r w:rsidR="00CA3C93">
        <w:t>und</w:t>
      </w:r>
      <w:r w:rsidR="00B37B40" w:rsidRPr="00B37B40">
        <w:t xml:space="preserve"> des Sondervermögens für die Infrastruktur im Bundeshaushalt gegenfinanziert werden.</w:t>
      </w:r>
      <w:r w:rsidR="00861237">
        <w:t xml:space="preserve"> </w:t>
      </w:r>
    </w:p>
    <w:p w14:paraId="66735E45" w14:textId="77777777" w:rsidR="00080EDA" w:rsidRDefault="00080EDA"/>
    <w:p w14:paraId="606E31B9" w14:textId="31D93C3E" w:rsidR="00C31C79" w:rsidRDefault="00EE233F">
      <w:r w:rsidRPr="00861237">
        <w:t>Insgesamt gesehen werden die wachsenden Militärausgaben überwiegend auf Pump finanziert</w:t>
      </w:r>
      <w:r>
        <w:t xml:space="preserve">. Zugleich wird der Druck </w:t>
      </w:r>
      <w:r w:rsidR="001B15E0">
        <w:t xml:space="preserve">auf </w:t>
      </w:r>
      <w:r>
        <w:t>die Mittelverteilung im Haushalt in Richtung Aufrüstung verstärkt.</w:t>
      </w:r>
    </w:p>
    <w:p w14:paraId="1095F6CB" w14:textId="77777777" w:rsidR="00817DEE" w:rsidRDefault="00817DEE"/>
    <w:p w14:paraId="1005DF4C" w14:textId="7CA6ED65" w:rsidR="00B37B40" w:rsidRDefault="00861237">
      <w:r>
        <w:t xml:space="preserve">Wenn öffentliche und private Investitionen das BIP steigern und die Konjunktur antreiben, muss die Hochrüstung nicht zulasten des Sozialstaats gehen. So konnten in den </w:t>
      </w:r>
      <w:r w:rsidR="00CF729D">
        <w:t>19</w:t>
      </w:r>
      <w:r>
        <w:t xml:space="preserve">60er und </w:t>
      </w:r>
      <w:r w:rsidR="00CF729D">
        <w:t>19</w:t>
      </w:r>
      <w:r>
        <w:t xml:space="preserve">70er Jahren aufgrund der starken Konjunktur und einer öffentlichen Verschuldung sowohl relativ hohe Rüstungsausgaben als auch der Ausbau des Sozialstaats finanziert werden. Die Hoffnung durch Aufrüstung die Konjunktur anzukurbeln, ist allerdings trügerisch, da Rüstungsausgaben keine oder nur sehr schwache Wachstumsimpulse haben. Die geplante jährliche Hochrüstung bis auf 220 Milliarden Euro </w:t>
      </w:r>
      <w:r w:rsidR="0047078C">
        <w:t>im</w:t>
      </w:r>
      <w:r>
        <w:t xml:space="preserve"> Jahr 2035 wird den Druck verstärken, den Sozialstaat weiter zu schleifen. Kriege in der Welt und die wachsende</w:t>
      </w:r>
      <w:r w:rsidR="00CA3C93">
        <w:t>n</w:t>
      </w:r>
      <w:r>
        <w:t xml:space="preserve"> internationale</w:t>
      </w:r>
      <w:r w:rsidR="00CA3C93">
        <w:t>n</w:t>
      </w:r>
      <w:r>
        <w:t xml:space="preserve"> Unsicherheiten werden dazu führen, dass mehr auf Aufrüstung und Abschreckung gesetzt wird. Das wird auch aktuell an dem Russland-Ukraine-Krieg deutlich.</w:t>
      </w:r>
    </w:p>
    <w:p w14:paraId="40742BFA" w14:textId="77777777" w:rsidR="00462F7A" w:rsidRDefault="00462F7A"/>
    <w:p w14:paraId="6A639BCF" w14:textId="233BB548" w:rsidR="00A35939" w:rsidRDefault="00A35939">
      <w:r w:rsidRPr="00A35939">
        <w:t>Seit dem völkerrechtswidrigen Angriff Russlands auf die Ukraine und der Behauptung Russland sei militärisch in der Lage ab 2029 einen Krieg gegen die europäischen NATO-Staaten zu führen, werden Stimmen laut, die auch den Abbau von Sozialleistungen fordern, um mehr Geld für die Rüstung bereitzustellen.</w:t>
      </w:r>
    </w:p>
    <w:p w14:paraId="372E7F9A" w14:textId="77777777" w:rsidR="00A35939" w:rsidRDefault="00A35939"/>
    <w:p w14:paraId="64C7F95C" w14:textId="5C8A1AA2" w:rsidR="00111694" w:rsidRDefault="00244890" w:rsidP="003F4309">
      <w:r>
        <w:t>Mit den jüngsten Aufrüstungsprogrammen</w:t>
      </w:r>
      <w:r w:rsidR="00C719A4">
        <w:t xml:space="preserve"> wird auf den ersten Blick deutlich, dass es möglich ist, innerhalb kürzester Zeit deutlich mehr für Rüstung auszugeben</w:t>
      </w:r>
      <w:r w:rsidR="0037505E">
        <w:t>, w</w:t>
      </w:r>
      <w:r w:rsidR="00C719A4">
        <w:t xml:space="preserve">ährend bei den Sozialausgaben in </w:t>
      </w:r>
      <w:r w:rsidR="00513889">
        <w:t>vielen</w:t>
      </w:r>
      <w:r w:rsidR="00C719A4">
        <w:t xml:space="preserve"> Bereichen </w:t>
      </w:r>
      <w:r w:rsidR="00544676">
        <w:t xml:space="preserve">zugleich </w:t>
      </w:r>
      <w:r w:rsidR="00C719A4">
        <w:t xml:space="preserve">gekürzt werden soll. </w:t>
      </w:r>
      <w:r w:rsidR="00DC712E">
        <w:t>Die geforderte Militarisierung der Gesellschaft („Kri</w:t>
      </w:r>
      <w:r w:rsidR="00462F7A">
        <w:t>e</w:t>
      </w:r>
      <w:r w:rsidR="00DC712E">
        <w:t>gstüchtigkeit“)</w:t>
      </w:r>
      <w:r w:rsidR="00DC712E" w:rsidRPr="00DC712E">
        <w:t xml:space="preserve"> </w:t>
      </w:r>
      <w:r w:rsidR="00DC712E">
        <w:t>wird ei</w:t>
      </w:r>
      <w:r w:rsidR="00530C50">
        <w:t>n</w:t>
      </w:r>
      <w:r w:rsidR="00DC712E">
        <w:t>hergehen mit der</w:t>
      </w:r>
      <w:r w:rsidR="00DC712E" w:rsidRPr="00DC712E">
        <w:t xml:space="preserve"> Richtungsentscheidung: Rüstungs- oder Sozialstaat</w:t>
      </w:r>
      <w:r w:rsidR="001C166F">
        <w:t>.</w:t>
      </w:r>
      <w:r w:rsidR="00DC712E" w:rsidRPr="00DC712E">
        <w:t xml:space="preserve"> </w:t>
      </w:r>
      <w:r w:rsidR="00111694" w:rsidRPr="00111694">
        <w:t>Man</w:t>
      </w:r>
      <w:r w:rsidR="001C166F">
        <w:t>/frau</w:t>
      </w:r>
      <w:r w:rsidR="00111694" w:rsidRPr="00111694">
        <w:t xml:space="preserve"> kann das Geld nicht zweimal ausgeben. Offen</w:t>
      </w:r>
      <w:r w:rsidR="0047078C">
        <w:t xml:space="preserve">sichtlich </w:t>
      </w:r>
      <w:r w:rsidR="00111694" w:rsidRPr="00111694">
        <w:t xml:space="preserve">liegen </w:t>
      </w:r>
      <w:r w:rsidR="00530C50">
        <w:t xml:space="preserve">bei dieser Regierung </w:t>
      </w:r>
      <w:r w:rsidR="00111694" w:rsidRPr="00111694">
        <w:t>die Prioritäten eindeutig bei der Rüstung</w:t>
      </w:r>
      <w:r>
        <w:t xml:space="preserve"> und nicht bei der Stabilisierung des Sozialstaats</w:t>
      </w:r>
      <w:r w:rsidR="00111694" w:rsidRPr="00111694">
        <w:t xml:space="preserve">. </w:t>
      </w:r>
    </w:p>
    <w:p w14:paraId="7A20243A" w14:textId="77777777" w:rsidR="00362D3F" w:rsidRDefault="00362D3F" w:rsidP="003F4309"/>
    <w:p w14:paraId="67B17EDC" w14:textId="762E4CDE" w:rsidR="007B7486" w:rsidRDefault="00C34029" w:rsidP="001F6428">
      <w:r>
        <w:t>Das ändert sich auch nicht durch das zu unterstützende Sondervermögen „Infrastruktur und Klima</w:t>
      </w:r>
      <w:r w:rsidR="00817DEE">
        <w:t>neutralität</w:t>
      </w:r>
      <w:r>
        <w:t xml:space="preserve">“ </w:t>
      </w:r>
      <w:r w:rsidR="00CA3C93">
        <w:t xml:space="preserve">der Bundesregierung </w:t>
      </w:r>
      <w:r>
        <w:t xml:space="preserve">über 500 Milliarden Euro, das ebenfalls die Schuldenbremse umgeht, und </w:t>
      </w:r>
      <w:r w:rsidR="00CA3C93">
        <w:t xml:space="preserve">vor allem </w:t>
      </w:r>
      <w:r>
        <w:t xml:space="preserve">die Mängel in der Infrastruktur </w:t>
      </w:r>
      <w:r w:rsidR="00080EDA">
        <w:t>beseitigen und Maßnahmen gegen die ökologische Krise fördern soll</w:t>
      </w:r>
      <w:r>
        <w:t xml:space="preserve">. </w:t>
      </w:r>
      <w:r w:rsidR="00200C2D">
        <w:t xml:space="preserve">Das Sondervermögen </w:t>
      </w:r>
      <w:r w:rsidR="00817DEE">
        <w:t>er</w:t>
      </w:r>
      <w:r w:rsidR="00200C2D">
        <w:t xml:space="preserve">streckt sich über einen Zeitraum von zwölf Jahren und deckt </w:t>
      </w:r>
      <w:r w:rsidR="00244890">
        <w:t xml:space="preserve">die nötigen Ausgaben für </w:t>
      </w:r>
      <w:r w:rsidR="00200C2D">
        <w:t xml:space="preserve">den immensen öffentlichen Investitionsstau kaum. Zudem werden sich die Zinsbelastungen des Bundeshaushalts </w:t>
      </w:r>
      <w:r w:rsidR="005A0BC0">
        <w:t xml:space="preserve">nach dem Finanzplan 2029 </w:t>
      </w:r>
      <w:r w:rsidR="00200C2D">
        <w:t xml:space="preserve">verdoppeln, was die Haushaltslage weiter verschärft. So </w:t>
      </w:r>
      <w:r w:rsidR="007B7486">
        <w:t xml:space="preserve">wird </w:t>
      </w:r>
      <w:r w:rsidR="005A0BC0">
        <w:t xml:space="preserve">in </w:t>
      </w:r>
      <w:r w:rsidR="007B7486">
        <w:t xml:space="preserve">dem Finanzplan auf erheblichen Konsolidierungsbedarf </w:t>
      </w:r>
      <w:r w:rsidR="00200C2D">
        <w:t xml:space="preserve">in allen Ressorts </w:t>
      </w:r>
      <w:r w:rsidR="007B7486">
        <w:t xml:space="preserve">hingewiesen. Bei den </w:t>
      </w:r>
      <w:r w:rsidR="007B7486">
        <w:lastRenderedPageBreak/>
        <w:t>vorgesehenen Aufrüstungsplänen können die Ausg</w:t>
      </w:r>
      <w:r w:rsidR="00200C2D">
        <w:t>a</w:t>
      </w:r>
      <w:r w:rsidR="007B7486">
        <w:t>ben für das Militär nicht gemeint sein.</w:t>
      </w:r>
    </w:p>
    <w:p w14:paraId="41A95DCF" w14:textId="77777777" w:rsidR="007B7486" w:rsidRDefault="007B7486" w:rsidP="001F6428"/>
    <w:p w14:paraId="45CD068A" w14:textId="1F5CAEC4" w:rsidR="001F6428" w:rsidRPr="001F6428" w:rsidRDefault="00530C50" w:rsidP="001F6428">
      <w:r>
        <w:t>Bei entsprechendem politischen Willen könnte s</w:t>
      </w:r>
      <w:r w:rsidR="00CF3ECA">
        <w:t xml:space="preserve">tatt eines Sondervermögens Bundeswehr </w:t>
      </w:r>
      <w:r w:rsidR="001F6428">
        <w:t xml:space="preserve">ein Programm zur Bekämpfung von Armut auf den Weg gebracht werden. </w:t>
      </w:r>
      <w:r w:rsidR="001F6428" w:rsidRPr="001F6428">
        <w:t>Notwendig wäre ein Sofortprogramm der Bundesregierung zur Bekämpfung der wachsenden Alters-, Familien- und Kinderarmut, zur Belebung des öffentlichen Wohnungsbaus (zwecks Verringerung der Wohnungsnot und Beendigung der Mietenexplosion), zur Beendigung des Pflegenotstandes sowie zur Verbesserung der sozialen, Bildungs- und Betreuungsinfrastruktur.</w:t>
      </w:r>
      <w:r w:rsidR="00987CEC">
        <w:t xml:space="preserve"> </w:t>
      </w:r>
    </w:p>
    <w:p w14:paraId="4D0E2D46" w14:textId="77777777" w:rsidR="00DC712E" w:rsidRDefault="00DC712E" w:rsidP="003F4309"/>
    <w:p w14:paraId="0CBF922A" w14:textId="3217B3E5" w:rsidR="00544676" w:rsidRDefault="00CA3C93" w:rsidP="00544676">
      <w:r>
        <w:t xml:space="preserve">Mit folgendem </w:t>
      </w:r>
      <w:r w:rsidR="00544676">
        <w:t>Beispiel</w:t>
      </w:r>
      <w:r>
        <w:t xml:space="preserve"> wird deutlich, wie leicht Haushaltsmittel für die Rüstung bereitgestellt und beim Sozialstaat gekürzt werden.</w:t>
      </w:r>
    </w:p>
    <w:p w14:paraId="490726CF" w14:textId="77777777" w:rsidR="00CA3C93" w:rsidRDefault="00CA3C93" w:rsidP="00544676"/>
    <w:p w14:paraId="61599425" w14:textId="47B4A7CE" w:rsidR="000F3663" w:rsidRDefault="00544676" w:rsidP="00544676">
      <w:r>
        <w:t xml:space="preserve">Die öffentliche Empörung über die geplanten Kürzungen beim Unterhaltsvorschuss durch die CDU-Bildungs- und Familienministerin Prien </w:t>
      </w:r>
      <w:r w:rsidR="008C58B1">
        <w:t xml:space="preserve">war </w:t>
      </w:r>
      <w:r w:rsidR="00581A49">
        <w:t>groß</w:t>
      </w:r>
      <w:r>
        <w:t>. Auch aus der SPD w</w:t>
      </w:r>
      <w:r w:rsidR="008C58B1">
        <w:t>u</w:t>
      </w:r>
      <w:r>
        <w:t xml:space="preserve">rde </w:t>
      </w:r>
      <w:r w:rsidR="00530C50">
        <w:t>der Protest</w:t>
      </w:r>
      <w:r>
        <w:t xml:space="preserve"> gegen den Sozialabbau bei Kindern und Alleinerziehenden lauter. </w:t>
      </w:r>
      <w:r w:rsidR="008C58B1">
        <w:t>Der Plan von Ministerin Prien sah vor, dass e</w:t>
      </w:r>
      <w:r>
        <w:t xml:space="preserve">ine alleinerziehende Frau mit zwei Kindern, von denen ein Kind </w:t>
      </w:r>
      <w:r w:rsidR="00FB448C">
        <w:t>16 oder 17</w:t>
      </w:r>
      <w:r>
        <w:t xml:space="preserve"> Jahre</w:t>
      </w:r>
      <w:r w:rsidR="00FB448C">
        <w:t xml:space="preserve"> alt</w:t>
      </w:r>
      <w:r>
        <w:t xml:space="preserve"> ist, dann mit </w:t>
      </w:r>
      <w:r w:rsidR="00FB448C">
        <w:t xml:space="preserve">knapp </w:t>
      </w:r>
      <w:r>
        <w:t xml:space="preserve">400 Euro </w:t>
      </w:r>
      <w:r w:rsidR="005A0BC0">
        <w:t xml:space="preserve">weniger </w:t>
      </w:r>
      <w:r>
        <w:t>im Monat auskommen</w:t>
      </w:r>
      <w:r w:rsidR="008C58B1">
        <w:t xml:space="preserve"> muss</w:t>
      </w:r>
      <w:r>
        <w:t xml:space="preserve">. </w:t>
      </w:r>
      <w:r w:rsidR="000F3663" w:rsidRPr="000F3663">
        <w:t>Nach Angaben des Bundesfamilienministeriums sollen dadurch beim Bund jährlich rund 245 Millionen Euro eingespart werden. Von der Kürzung wären nach den aktuellen Berechnungen etwa 80.000 Kinder tatsächlich betroffen.</w:t>
      </w:r>
      <w:r w:rsidR="000F3663">
        <w:t xml:space="preserve"> </w:t>
      </w:r>
      <w:r>
        <w:t>Während nun diese Summe gekürzt werden soll, ha</w:t>
      </w:r>
      <w:r w:rsidR="008C58B1">
        <w:t>t</w:t>
      </w:r>
      <w:r>
        <w:t>t</w:t>
      </w:r>
      <w:r w:rsidR="008C58B1">
        <w:t>e</w:t>
      </w:r>
      <w:r>
        <w:t xml:space="preserve"> </w:t>
      </w:r>
      <w:r w:rsidR="00530C50">
        <w:t>der Bundeskanzler</w:t>
      </w:r>
      <w:r>
        <w:t xml:space="preserve"> </w:t>
      </w:r>
      <w:r w:rsidR="00530C50">
        <w:t xml:space="preserve">etwa im gleichen Zeitraum </w:t>
      </w:r>
      <w:r>
        <w:t xml:space="preserve">überhaupt kein Problem damit zu verkünden, dass </w:t>
      </w:r>
      <w:r w:rsidR="00FB448C">
        <w:t xml:space="preserve">sich </w:t>
      </w:r>
      <w:r w:rsidR="005A0BC0">
        <w:t>die Bundesregierung</w:t>
      </w:r>
      <w:r>
        <w:t xml:space="preserve"> im Rahmen des NATO-Treffens in Ankara </w:t>
      </w:r>
      <w:r w:rsidR="008C62DA">
        <w:t xml:space="preserve">vom </w:t>
      </w:r>
      <w:r w:rsidR="00C7550A">
        <w:t>7./8.7</w:t>
      </w:r>
      <w:r w:rsidR="008C62DA">
        <w:t>.</w:t>
      </w:r>
      <w:r w:rsidR="00C7550A">
        <w:t xml:space="preserve"> </w:t>
      </w:r>
      <w:r w:rsidR="008C62DA">
        <w:t xml:space="preserve">2026 </w:t>
      </w:r>
      <w:r w:rsidR="00FB448C">
        <w:t xml:space="preserve">bereit erklärt hat, </w:t>
      </w:r>
      <w:r>
        <w:t xml:space="preserve">für Deutschland </w:t>
      </w:r>
      <w:r w:rsidR="00C7550A">
        <w:t xml:space="preserve">bis zu </w:t>
      </w:r>
      <w:r>
        <w:t xml:space="preserve">400 Marschflugkörper von den USA </w:t>
      </w:r>
      <w:r w:rsidR="00FB448C">
        <w:t xml:space="preserve">zu </w:t>
      </w:r>
      <w:r>
        <w:t xml:space="preserve">kaufen. </w:t>
      </w:r>
      <w:r w:rsidR="00AF7198">
        <w:t xml:space="preserve">Die </w:t>
      </w:r>
      <w:r>
        <w:t xml:space="preserve">Kosten </w:t>
      </w:r>
      <w:r w:rsidR="00C464B7">
        <w:t>belaufen</w:t>
      </w:r>
      <w:r>
        <w:t xml:space="preserve"> sich </w:t>
      </w:r>
      <w:r w:rsidR="00AF7198">
        <w:t xml:space="preserve">laut einer früheren Beschaffungsanfrage </w:t>
      </w:r>
      <w:r>
        <w:t xml:space="preserve">auf 1,37 Milliarden Euro. </w:t>
      </w:r>
      <w:r w:rsidR="008A22BB">
        <w:t>So wird deutlich</w:t>
      </w:r>
      <w:r w:rsidR="008A22BB" w:rsidRPr="008A22BB">
        <w:t>, dass erhebliche finanzielle Spielräume für Rüstungsvorhaben mobilisiert werden können, während zugleich bei sozialen Leistungen Einsparungen vorgesehen sind.</w:t>
      </w:r>
    </w:p>
    <w:p w14:paraId="5240A954" w14:textId="77777777" w:rsidR="000F3663" w:rsidRDefault="000F3663" w:rsidP="00544676"/>
    <w:p w14:paraId="71D05B7E" w14:textId="3268A566" w:rsidR="00544676" w:rsidRDefault="00544676" w:rsidP="00544676">
      <w:pPr>
        <w:rPr>
          <w:strike/>
        </w:rPr>
      </w:pPr>
      <w:r>
        <w:t xml:space="preserve">Dabei ist zu bedenken, dass die NATO durch eigene luft- und seegestützte Mittelstreckenraketen bereits ein Gegengewicht zu den landgestützten Iskander-Raketen in Kaliningrad hat und die Marschflugkörper auch aus Abschreckungsgründen überflüssig sind. </w:t>
      </w:r>
    </w:p>
    <w:p w14:paraId="106D313A" w14:textId="77777777" w:rsidR="00530C50" w:rsidRDefault="00530C50" w:rsidP="00544676"/>
    <w:p w14:paraId="05EFDDFC" w14:textId="1D5ABFBB" w:rsidR="007822E1" w:rsidRDefault="00544676" w:rsidP="00F25098">
      <w:r>
        <w:t xml:space="preserve">Somit wird klar, die Alternative lautet Sozialstaat oder Aufrüstung. </w:t>
      </w:r>
      <w:r w:rsidRPr="00530C50">
        <w:t xml:space="preserve">Der Konflikt zwischen Sozialem und </w:t>
      </w:r>
      <w:r w:rsidR="008C58B1" w:rsidRPr="00530C50">
        <w:t>Militarismus</w:t>
      </w:r>
      <w:r w:rsidRPr="00530C50">
        <w:t xml:space="preserve"> wird schärfer. Die gesellschaftlichen Auseinandersetzungen werden mit der geplanten Aufrüstung und dem Sozialabbau </w:t>
      </w:r>
      <w:r w:rsidRPr="001D583A">
        <w:t>zunehmen</w:t>
      </w:r>
      <w:r w:rsidR="001D583A" w:rsidRPr="001D583A">
        <w:t>.</w:t>
      </w:r>
      <w:r w:rsidR="001D583A">
        <w:t xml:space="preserve"> So planen Gewerkschaften für die zweite Jahreshälfte Proteste gegen die Kürzungen beim Sozialsta</w:t>
      </w:r>
      <w:r w:rsidR="00384D8C">
        <w:t>a</w:t>
      </w:r>
      <w:r w:rsidR="001D583A">
        <w:t>t. Leider versäumen es die Gewerksc</w:t>
      </w:r>
      <w:r w:rsidR="007822E1">
        <w:t>haften in ihren Aufrufen den Zusammenhang zwischen Sozialabbau und Hochrüstung aufzuzeigen.</w:t>
      </w:r>
      <w:r w:rsidR="00F25098">
        <w:t xml:space="preserve"> Im Aufruf zum Antikriegstag heißt es immerhin: „Der massive Aufwuchs des Militäretats geht perspektivisch zu Lasten von sozialstaatlicher Absicherung und öffentlichen Zukunftsinvestitionen.“ (</w:t>
      </w:r>
      <w:hyperlink r:id="rId8" w:history="1">
        <w:r w:rsidR="00F25098" w:rsidRPr="00EC2A9F">
          <w:rPr>
            <w:rStyle w:val="Hyperlink"/>
          </w:rPr>
          <w:t>https://www.dgb.de/fileadmin/download_center/Aufrufe/Erklärung_des_Deutschen_Gewerkschaftsbundes_zum_Antikriegstag_am_1._September_2026.pdf</w:t>
        </w:r>
      </w:hyperlink>
      <w:r w:rsidR="00F25098">
        <w:t>) (31.8.2026)</w:t>
      </w:r>
    </w:p>
    <w:p w14:paraId="1E1CE5C0" w14:textId="77777777" w:rsidR="007822E1" w:rsidRDefault="007822E1" w:rsidP="003F4309"/>
    <w:p w14:paraId="565C619C" w14:textId="05E26900" w:rsidR="003F4309" w:rsidRDefault="007822E1" w:rsidP="003F4309">
      <w:r>
        <w:t xml:space="preserve">Dabei ist offensichtlich, dass sich </w:t>
      </w:r>
      <w:r w:rsidRPr="00A4219C">
        <w:t xml:space="preserve">die Verteilungskämpfe </w:t>
      </w:r>
      <w:r>
        <w:t xml:space="preserve">durch </w:t>
      </w:r>
      <w:r w:rsidR="008C58B1" w:rsidRPr="00A4219C">
        <w:t>die drastische Erhöhung der Rüstungsausgaben zu</w:t>
      </w:r>
      <w:r w:rsidR="008C58B1">
        <w:t>spitzen</w:t>
      </w:r>
      <w:r>
        <w:t xml:space="preserve"> werden</w:t>
      </w:r>
      <w:r w:rsidR="008C58B1">
        <w:t xml:space="preserve">. Daher muss die Forderung lauten: </w:t>
      </w:r>
      <w:r w:rsidR="00544676">
        <w:t xml:space="preserve">Unterhaltsvorschuss für Kinder und Alleinerziehende statt Marschflugkörper </w:t>
      </w:r>
      <w:r w:rsidR="00544676">
        <w:lastRenderedPageBreak/>
        <w:t>für den Krieg</w:t>
      </w:r>
      <w:r w:rsidR="005A0BC0">
        <w:t>. Sozialdemokrat:innen sollten</w:t>
      </w:r>
      <w:r w:rsidR="003F4309">
        <w:t xml:space="preserve"> eine Politik ab</w:t>
      </w:r>
      <w:r w:rsidR="005A0BC0">
        <w:t>lehnen</w:t>
      </w:r>
      <w:r w:rsidR="003F4309">
        <w:t>, bei der steigende Rüstungsausgaben durch Kürzungen bei</w:t>
      </w:r>
      <w:r w:rsidR="001865E3">
        <w:t>m Sozialstaat</w:t>
      </w:r>
      <w:r w:rsidR="003F4309">
        <w:t xml:space="preserve"> unter anderem beim Bürgergeld, </w:t>
      </w:r>
      <w:r w:rsidR="001865E3">
        <w:t xml:space="preserve">bei </w:t>
      </w:r>
      <w:r w:rsidR="003F4309">
        <w:t>Rente, Wohngeld, Pflege, Gesundheit, Bildung oder kommunaler Daseinsvorsorge finanziert werden.</w:t>
      </w:r>
    </w:p>
    <w:p w14:paraId="31198A05" w14:textId="77777777" w:rsidR="003F4309" w:rsidRDefault="003F4309" w:rsidP="003F4309"/>
    <w:p w14:paraId="5658E5B8" w14:textId="137DDDB3" w:rsidR="00784CFD" w:rsidRDefault="00B91C35" w:rsidP="003F4309">
      <w:r>
        <w:t>Zur Rechtfertigung der Aufrüstung wird auf d</w:t>
      </w:r>
      <w:r w:rsidR="008C62DA">
        <w:t>as Konzept der</w:t>
      </w:r>
      <w:r>
        <w:t xml:space="preserve"> Abschreckung verwiesen, welche die Sicherheit gewähren und einen potenziellen Angreifer von seinen Angriffsplänen zurückhalten soll. Dies</w:t>
      </w:r>
      <w:r w:rsidR="005A0BC0">
        <w:t>e</w:t>
      </w:r>
      <w:r w:rsidR="008C62DA">
        <w:t>r Ansatz</w:t>
      </w:r>
      <w:r>
        <w:t xml:space="preserve"> führt zu einer wechselseitigen Eskalation mit der Folge eines Wettrüstens, das die Schwelle zu einem möglichen Krieg senkt. Dann heißt es</w:t>
      </w:r>
      <w:r w:rsidR="00530C50">
        <w:t>,</w:t>
      </w:r>
      <w:r>
        <w:t xml:space="preserve"> wer den Frieden will, muss</w:t>
      </w:r>
      <w:r w:rsidR="00811303">
        <w:t xml:space="preserve"> auf den Krieg (S</w:t>
      </w:r>
      <w:r w:rsidR="00B76598">
        <w:t>i</w:t>
      </w:r>
      <w:r w:rsidR="00811303">
        <w:t xml:space="preserve"> vis pacem</w:t>
      </w:r>
      <w:r w:rsidR="00B87CF6">
        <w:t>,</w:t>
      </w:r>
      <w:r w:rsidR="00811303">
        <w:t xml:space="preserve"> para bellum.) vorbereitet sein.</w:t>
      </w:r>
      <w:r w:rsidR="00D54411">
        <w:t xml:space="preserve"> </w:t>
      </w:r>
      <w:r w:rsidR="00811303">
        <w:t xml:space="preserve">Solange diese Erzählung zumindest teilweise Resonanz findet, haben die </w:t>
      </w:r>
      <w:r w:rsidR="00530C50">
        <w:t>Militarist</w:t>
      </w:r>
      <w:r w:rsidR="005A0BC0">
        <w:t>:innen</w:t>
      </w:r>
      <w:r w:rsidR="00811303">
        <w:t xml:space="preserve"> mit </w:t>
      </w:r>
      <w:r w:rsidR="00530C50">
        <w:t>zu w</w:t>
      </w:r>
      <w:r w:rsidR="00811303">
        <w:t xml:space="preserve">enig Widerstand zu rechnen. </w:t>
      </w:r>
      <w:r w:rsidR="00784CFD" w:rsidRPr="00784CFD">
        <w:t>Helmut Schmidt bezeichnete den Satz „Wer den Frieden will, muss auf den Krieg vorbereitet sein“ bereits am 22. März 1958 im Bundestag als „satanische Weisheit des klassischen Imperialismus“. Er kritisierte damit die damaligen Pläne der Union zur Atombewaffnung der Bundeswehr.</w:t>
      </w:r>
    </w:p>
    <w:p w14:paraId="6F5B8D69" w14:textId="77777777" w:rsidR="005A0BC0" w:rsidRDefault="005A0BC0" w:rsidP="003F4309"/>
    <w:p w14:paraId="6F9930E2" w14:textId="5F802239" w:rsidR="00111C41" w:rsidRDefault="00111C41" w:rsidP="003F4309">
      <w:r w:rsidRPr="00485DA7">
        <w:t xml:space="preserve">Ersetzt werden </w:t>
      </w:r>
      <w:r w:rsidR="00811303" w:rsidRPr="00485DA7">
        <w:t xml:space="preserve">sollte dieses Prinzip der </w:t>
      </w:r>
      <w:r w:rsidRPr="00485DA7">
        <w:t>Abschreckung</w:t>
      </w:r>
      <w:r w:rsidR="00811303" w:rsidRPr="00485DA7">
        <w:t xml:space="preserve"> </w:t>
      </w:r>
      <w:r w:rsidRPr="00485DA7">
        <w:t>durch eine Maxime, die auf dem</w:t>
      </w:r>
      <w:r w:rsidRPr="00811303">
        <w:t xml:space="preserve"> Grundstein des Ursprungsgebäudes der kurz nach Beendigung des Ersten Weltkrieges gegründeten Internationalen Arbeitsorganisation (ILO) eingraviert wurde: „Si vis pacem cole iustitiam“ (Wenn du Frieden willst, sorge für Gerechtigkeit!</w:t>
      </w:r>
      <w:r w:rsidR="00530C50">
        <w:t>)</w:t>
      </w:r>
      <w:r w:rsidR="005A0BC0">
        <w:t>.</w:t>
      </w:r>
      <w:r w:rsidR="00530C50">
        <w:t xml:space="preserve"> Außerdem gilt für Friedenskräfte </w:t>
      </w:r>
      <w:r w:rsidR="00811303" w:rsidRPr="00530C50">
        <w:t>Pa</w:t>
      </w:r>
      <w:r w:rsidR="00530C50" w:rsidRPr="00530C50">
        <w:t>x optima rerum</w:t>
      </w:r>
      <w:r w:rsidR="00811303" w:rsidRPr="00530C50">
        <w:t xml:space="preserve"> (Es gibt nichts Wichtigeres als den Frieden.</w:t>
      </w:r>
      <w:r w:rsidR="00A60215" w:rsidRPr="00530C50">
        <w:t>)</w:t>
      </w:r>
      <w:r w:rsidR="005A0BC0">
        <w:t>.</w:t>
      </w:r>
      <w:r w:rsidR="008F64A8">
        <w:t xml:space="preserve"> </w:t>
      </w:r>
      <w:r w:rsidR="00D438CC">
        <w:t xml:space="preserve">Das bedeutet, dass Verteidigungsfähigkeit auch immer Diplomatie </w:t>
      </w:r>
      <w:r w:rsidR="00530C50">
        <w:t>miteinbezieht. Das</w:t>
      </w:r>
      <w:r w:rsidR="00D438CC">
        <w:t xml:space="preserve"> Friedengebot des Grundgesetzes und d</w:t>
      </w:r>
      <w:r w:rsidR="00530C50">
        <w:t>ie</w:t>
      </w:r>
      <w:r w:rsidR="00D438CC">
        <w:t xml:space="preserve"> Charta der Vereinten Nationen </w:t>
      </w:r>
      <w:r w:rsidR="005A0BC0">
        <w:t>unterstreichen</w:t>
      </w:r>
      <w:r w:rsidR="00D438CC">
        <w:t xml:space="preserve">, dass internationale Konflikte friedlich geregelt werden müssen. So ist </w:t>
      </w:r>
      <w:r w:rsidR="008F64A8">
        <w:t xml:space="preserve">Sicherheit durch Rüstungskontrolle und Abrüstung sowie Verteidigungsfähigkeit </w:t>
      </w:r>
      <w:r w:rsidR="00D438CC">
        <w:t xml:space="preserve">- als </w:t>
      </w:r>
      <w:r w:rsidR="008F64A8">
        <w:t>zwei Seiten einer Medaille</w:t>
      </w:r>
      <w:r w:rsidR="00D438CC">
        <w:t xml:space="preserve"> - zu schaffen.</w:t>
      </w:r>
      <w:r w:rsidR="00530C50">
        <w:t xml:space="preserve"> Die einseitige Ausrichtung auf Abschreckung und Aufrüstung erhöh</w:t>
      </w:r>
      <w:r w:rsidR="002551EA">
        <w:t>t</w:t>
      </w:r>
      <w:r w:rsidR="00530C50">
        <w:t xml:space="preserve"> nicht nur die Risiken für einen </w:t>
      </w:r>
      <w:r w:rsidR="005A0BC0">
        <w:t>Krieg,</w:t>
      </w:r>
      <w:r w:rsidR="00530C50">
        <w:t xml:space="preserve"> sondern setz</w:t>
      </w:r>
      <w:r w:rsidR="002551EA">
        <w:t>t</w:t>
      </w:r>
      <w:r w:rsidR="00530C50">
        <w:t xml:space="preserve"> den Sozialstaat, und damit die g</w:t>
      </w:r>
      <w:r w:rsidR="002551EA">
        <w:t>esellschaftliche</w:t>
      </w:r>
      <w:r w:rsidR="00530C50">
        <w:t xml:space="preserve"> Resilienz</w:t>
      </w:r>
      <w:r w:rsidR="002551EA">
        <w:t xml:space="preserve"> </w:t>
      </w:r>
      <w:r w:rsidR="00530C50">
        <w:t>unter massiven Druck.</w:t>
      </w:r>
      <w:r w:rsidR="00987CEC">
        <w:t xml:space="preserve"> Daher muss über die Diplomatie immer auch auf Rüstungskontrolle und Abrüstung sowie auf Vertrauensbildung in den internationalen Beziehungen gesetzt werden</w:t>
      </w:r>
      <w:r w:rsidR="00925F31">
        <w:t>, die die Spielräume für eine Politik der sozialen Gerechtigkeit öffnet</w:t>
      </w:r>
      <w:r w:rsidR="00987CEC">
        <w:t xml:space="preserve">. </w:t>
      </w:r>
    </w:p>
    <w:p w14:paraId="75B8EFE0" w14:textId="77777777" w:rsidR="00111C41" w:rsidRDefault="00111C41" w:rsidP="003F4309"/>
    <w:p w14:paraId="169A936F" w14:textId="30DF4B51" w:rsidR="001865E3" w:rsidRDefault="0089604E" w:rsidP="001865E3">
      <w:r>
        <w:t>Darüber hinaus ist es ein zu enges Verständnis von Sicherheit, das nur militärisch gedacht wird. Vielmehr umfasst Sicher</w:t>
      </w:r>
      <w:r w:rsidR="001865E3">
        <w:t>heit mehr als militärische Stärke und eine hoch gerüstete Bundeswehr.</w:t>
      </w:r>
      <w:r w:rsidR="002551EA">
        <w:t xml:space="preserve"> </w:t>
      </w:r>
      <w:r w:rsidR="001865E3">
        <w:t>Zu</w:t>
      </w:r>
      <w:r>
        <w:t xml:space="preserve"> einem erweiterten Sicherheitsbegriff, zu dem innere und äußere Sicherheit</w:t>
      </w:r>
      <w:r w:rsidR="001865E3">
        <w:t xml:space="preserve"> </w:t>
      </w:r>
      <w:r>
        <w:t xml:space="preserve">sowie </w:t>
      </w:r>
      <w:r w:rsidR="001865E3">
        <w:t>Resilienz gehören</w:t>
      </w:r>
      <w:r>
        <w:t xml:space="preserve">, </w:t>
      </w:r>
      <w:r w:rsidR="005A0BC0">
        <w:t>zählen</w:t>
      </w:r>
      <w:r w:rsidR="00E14D30">
        <w:t xml:space="preserve"> unter anderem</w:t>
      </w:r>
      <w:r w:rsidR="001865E3">
        <w:t>:</w:t>
      </w:r>
    </w:p>
    <w:p w14:paraId="72AA6C5A" w14:textId="73FF877B" w:rsidR="0089604E" w:rsidRDefault="0089604E" w:rsidP="00570A7A">
      <w:pPr>
        <w:pStyle w:val="Listenabsatz"/>
        <w:numPr>
          <w:ilvl w:val="0"/>
          <w:numId w:val="5"/>
        </w:numPr>
      </w:pPr>
      <w:r>
        <w:t xml:space="preserve">eine starke und wehrhafte Demokratie </w:t>
      </w:r>
    </w:p>
    <w:p w14:paraId="594A822C" w14:textId="5E0EA3B0" w:rsidR="001865E3" w:rsidRDefault="001865E3" w:rsidP="00570A7A">
      <w:pPr>
        <w:pStyle w:val="Listenabsatz"/>
        <w:numPr>
          <w:ilvl w:val="0"/>
          <w:numId w:val="5"/>
        </w:numPr>
      </w:pPr>
      <w:r>
        <w:t xml:space="preserve">eine funktionierende </w:t>
      </w:r>
      <w:r w:rsidR="00570A7A">
        <w:t xml:space="preserve">öffentliche </w:t>
      </w:r>
      <w:r>
        <w:t>Infrastruktur,</w:t>
      </w:r>
    </w:p>
    <w:p w14:paraId="1A70AB00" w14:textId="5E9AB453" w:rsidR="001865E3" w:rsidRDefault="001865E3" w:rsidP="00570A7A">
      <w:pPr>
        <w:pStyle w:val="Listenabsatz"/>
        <w:numPr>
          <w:ilvl w:val="0"/>
          <w:numId w:val="5"/>
        </w:numPr>
      </w:pPr>
      <w:r>
        <w:t>sichere Energieversorgung,</w:t>
      </w:r>
    </w:p>
    <w:p w14:paraId="613EE698" w14:textId="206218D2" w:rsidR="00570A7A" w:rsidRDefault="00570A7A" w:rsidP="00570A7A">
      <w:pPr>
        <w:pStyle w:val="Listenabsatz"/>
        <w:numPr>
          <w:ilvl w:val="0"/>
          <w:numId w:val="5"/>
        </w:numPr>
      </w:pPr>
      <w:r>
        <w:t>starke Arbeitnehmer:innenrechte</w:t>
      </w:r>
    </w:p>
    <w:p w14:paraId="6F5CF0BF" w14:textId="3D9B90A0" w:rsidR="001865E3" w:rsidRDefault="001865E3" w:rsidP="00570A7A">
      <w:pPr>
        <w:pStyle w:val="Listenabsatz"/>
        <w:numPr>
          <w:ilvl w:val="0"/>
          <w:numId w:val="5"/>
        </w:numPr>
      </w:pPr>
      <w:r>
        <w:t>funktionierende öffentliche Verwaltung,</w:t>
      </w:r>
    </w:p>
    <w:p w14:paraId="5B8CAFBE" w14:textId="370D2C73" w:rsidR="001865E3" w:rsidRDefault="001865E3" w:rsidP="00570A7A">
      <w:pPr>
        <w:pStyle w:val="Listenabsatz"/>
        <w:numPr>
          <w:ilvl w:val="0"/>
          <w:numId w:val="5"/>
        </w:numPr>
      </w:pPr>
      <w:r>
        <w:t>Cyberabwehr,</w:t>
      </w:r>
    </w:p>
    <w:p w14:paraId="3F3EFC7E" w14:textId="3FCE480D" w:rsidR="001865E3" w:rsidRDefault="001865E3" w:rsidP="00570A7A">
      <w:pPr>
        <w:pStyle w:val="Listenabsatz"/>
        <w:numPr>
          <w:ilvl w:val="0"/>
          <w:numId w:val="5"/>
        </w:numPr>
      </w:pPr>
      <w:r>
        <w:t>Katastrophenschutz,</w:t>
      </w:r>
    </w:p>
    <w:p w14:paraId="6E6939E6" w14:textId="2DF1B98E" w:rsidR="001865E3" w:rsidRDefault="001865E3" w:rsidP="00570A7A">
      <w:pPr>
        <w:pStyle w:val="Listenabsatz"/>
        <w:numPr>
          <w:ilvl w:val="0"/>
          <w:numId w:val="5"/>
        </w:numPr>
      </w:pPr>
      <w:r>
        <w:t>ein leistungsfähiges Gesundheitswesen,</w:t>
      </w:r>
    </w:p>
    <w:p w14:paraId="55DF1B5F" w14:textId="35355E25" w:rsidR="001865E3" w:rsidRDefault="001865E3" w:rsidP="00570A7A">
      <w:pPr>
        <w:pStyle w:val="Listenabsatz"/>
        <w:numPr>
          <w:ilvl w:val="0"/>
          <w:numId w:val="5"/>
        </w:numPr>
      </w:pPr>
      <w:r>
        <w:t xml:space="preserve">gute </w:t>
      </w:r>
      <w:r w:rsidR="008D3226">
        <w:t xml:space="preserve">Forschung und </w:t>
      </w:r>
      <w:r>
        <w:t>Bildung,</w:t>
      </w:r>
    </w:p>
    <w:p w14:paraId="6B29FE3A" w14:textId="26360964" w:rsidR="001865E3" w:rsidRDefault="001865E3" w:rsidP="00570A7A">
      <w:pPr>
        <w:pStyle w:val="Listenabsatz"/>
        <w:numPr>
          <w:ilvl w:val="0"/>
          <w:numId w:val="5"/>
        </w:numPr>
      </w:pPr>
      <w:r>
        <w:t>bezahlbarer Wohnraum,</w:t>
      </w:r>
    </w:p>
    <w:p w14:paraId="450AD46E" w14:textId="01F23C91" w:rsidR="001865E3" w:rsidRDefault="001865E3" w:rsidP="00570A7A">
      <w:pPr>
        <w:pStyle w:val="Listenabsatz"/>
        <w:numPr>
          <w:ilvl w:val="0"/>
          <w:numId w:val="5"/>
        </w:numPr>
      </w:pPr>
      <w:r>
        <w:t xml:space="preserve">starke </w:t>
      </w:r>
      <w:r w:rsidR="00570A7A">
        <w:t xml:space="preserve">handlungsfähige </w:t>
      </w:r>
      <w:r>
        <w:t>Kommunen,</w:t>
      </w:r>
    </w:p>
    <w:p w14:paraId="4B84663D" w14:textId="338B45AC" w:rsidR="001865E3" w:rsidRDefault="001865E3" w:rsidP="00570A7A">
      <w:pPr>
        <w:pStyle w:val="Listenabsatz"/>
        <w:numPr>
          <w:ilvl w:val="0"/>
          <w:numId w:val="5"/>
        </w:numPr>
      </w:pPr>
      <w:r>
        <w:t>soziale Absicherung und gesellschaftlicher Zusammenhalt.</w:t>
      </w:r>
    </w:p>
    <w:p w14:paraId="315309AD" w14:textId="77777777" w:rsidR="001865E3" w:rsidRDefault="001865E3" w:rsidP="001865E3"/>
    <w:p w14:paraId="15BB3B04" w14:textId="5FD818EC" w:rsidR="008F64A8" w:rsidRDefault="001865E3" w:rsidP="003F4309">
      <w:r>
        <w:lastRenderedPageBreak/>
        <w:t>Kürzungen</w:t>
      </w:r>
      <w:r w:rsidR="00570A7A">
        <w:t xml:space="preserve"> und Einschränkungen</w:t>
      </w:r>
      <w:r>
        <w:t xml:space="preserve"> in diesem Bereich schwächen die </w:t>
      </w:r>
      <w:r w:rsidR="0032618D">
        <w:t xml:space="preserve">gesellschaftliche </w:t>
      </w:r>
      <w:r>
        <w:t>Widerstandsfähigkeit.</w:t>
      </w:r>
      <w:r w:rsidR="00570A7A">
        <w:t xml:space="preserve"> </w:t>
      </w:r>
      <w:r w:rsidR="00FB2516">
        <w:t>H</w:t>
      </w:r>
      <w:r w:rsidR="00FB2516" w:rsidRPr="00FB2516">
        <w:t xml:space="preserve">öhere Militärausgaben </w:t>
      </w:r>
      <w:r w:rsidR="00A35939">
        <w:t>erschweren</w:t>
      </w:r>
      <w:r w:rsidR="002551EA">
        <w:t xml:space="preserve"> eine nachhaltige Entwicklung. Eine </w:t>
      </w:r>
      <w:r w:rsidR="003B6E90" w:rsidRPr="003B6E90">
        <w:t>Gesellschaft, in der Menschen</w:t>
      </w:r>
      <w:r w:rsidR="002551EA">
        <w:t xml:space="preserve"> Ä</w:t>
      </w:r>
      <w:r w:rsidR="003B6E90">
        <w:t xml:space="preserve">ngste </w:t>
      </w:r>
      <w:r w:rsidR="003B6E90" w:rsidRPr="003B6E90">
        <w:t>vor Armut, Krankheit</w:t>
      </w:r>
      <w:r w:rsidR="002551EA">
        <w:t xml:space="preserve">, </w:t>
      </w:r>
      <w:r w:rsidR="003B6E90" w:rsidRPr="003B6E90">
        <w:t>Wohnungsverlust</w:t>
      </w:r>
      <w:r w:rsidR="003B6E90">
        <w:t xml:space="preserve"> </w:t>
      </w:r>
      <w:r w:rsidR="002551EA">
        <w:t xml:space="preserve">oder auch ökologischen Katastrophen </w:t>
      </w:r>
      <w:r w:rsidR="003B6E90">
        <w:t>haben</w:t>
      </w:r>
      <w:r w:rsidR="003B6E90" w:rsidRPr="003B6E90">
        <w:t>, ist</w:t>
      </w:r>
      <w:r w:rsidR="0032618D">
        <w:t xml:space="preserve"> kaum </w:t>
      </w:r>
      <w:r w:rsidR="003B6E90">
        <w:t>resilient</w:t>
      </w:r>
      <w:r w:rsidR="003B6E90" w:rsidRPr="003B6E90">
        <w:t>.</w:t>
      </w:r>
      <w:r w:rsidR="00FB2516">
        <w:t xml:space="preserve"> </w:t>
      </w:r>
      <w:r w:rsidR="008F64A8" w:rsidRPr="008F64A8">
        <w:t xml:space="preserve">Ein starker Sozialstaat </w:t>
      </w:r>
      <w:r w:rsidR="002551EA">
        <w:t xml:space="preserve">mit guter öffentlicher Daseinsvorsorge </w:t>
      </w:r>
      <w:r w:rsidR="008F64A8" w:rsidRPr="008F64A8">
        <w:t xml:space="preserve">ist Teil einer starken Demokratie – und damit Teil </w:t>
      </w:r>
      <w:r w:rsidR="008F64A8">
        <w:t>de</w:t>
      </w:r>
      <w:r w:rsidR="008F64A8" w:rsidRPr="008F64A8">
        <w:t xml:space="preserve">r nationalen </w:t>
      </w:r>
      <w:r w:rsidR="00530C50">
        <w:t xml:space="preserve">und internationalen </w:t>
      </w:r>
      <w:r w:rsidR="008F64A8" w:rsidRPr="008F64A8">
        <w:t>Sicherheit</w:t>
      </w:r>
      <w:r w:rsidR="008F64A8">
        <w:t>.</w:t>
      </w:r>
    </w:p>
    <w:p w14:paraId="36A4193B" w14:textId="77777777" w:rsidR="008F64A8" w:rsidRDefault="008F64A8" w:rsidP="003F4309"/>
    <w:p w14:paraId="363631DA" w14:textId="1ACFC271" w:rsidR="008F73D5" w:rsidRDefault="0089604E" w:rsidP="003F4309">
      <w:r>
        <w:t>Der funktionierende Sozialstaat</w:t>
      </w:r>
      <w:r w:rsidR="008F73D5" w:rsidRPr="008F73D5">
        <w:t xml:space="preserve"> und die Friedensfrage gehören zusammen. Nur wenn Hochrüstung und Krieg verhindert werden, kann es sozialen</w:t>
      </w:r>
      <w:r w:rsidR="00EA7AA6">
        <w:t xml:space="preserve"> und ökologischen</w:t>
      </w:r>
      <w:r w:rsidR="008F73D5" w:rsidRPr="008F73D5">
        <w:t xml:space="preserve"> Fortschritt und Erfolge gegen rechte Demokratiefeinde geben.</w:t>
      </w:r>
      <w:r w:rsidR="00485DA7">
        <w:t xml:space="preserve"> Abrüstung, Vertrauensbildung und Diplomatie sind die Voraussetzungen zur Lösung der multiplen und globalen Herausforderungen. </w:t>
      </w:r>
    </w:p>
    <w:p w14:paraId="332A2615" w14:textId="77777777" w:rsidR="004F1A4B" w:rsidRDefault="004F1A4B" w:rsidP="003F4309"/>
    <w:p w14:paraId="6F2048DE" w14:textId="4316BBDE" w:rsidR="00861237" w:rsidRDefault="004F1A4B" w:rsidP="00E8069D">
      <w:r>
        <w:t xml:space="preserve">Die </w:t>
      </w:r>
      <w:r w:rsidRPr="004F1A4B">
        <w:t xml:space="preserve">historischen Grundwerte </w:t>
      </w:r>
      <w:r>
        <w:t xml:space="preserve">der SPD </w:t>
      </w:r>
      <w:r w:rsidR="00817FE1">
        <w:t xml:space="preserve">– </w:t>
      </w:r>
      <w:r w:rsidRPr="004F1A4B">
        <w:t xml:space="preserve">Freiheit, Gerechtigkeit und </w:t>
      </w:r>
      <w:r w:rsidR="00817FE1" w:rsidRPr="004F1A4B">
        <w:t>Solidarität</w:t>
      </w:r>
      <w:r w:rsidR="00817FE1">
        <w:t xml:space="preserve"> –</w:t>
      </w:r>
      <w:r>
        <w:t xml:space="preserve"> sind mit Hochrüstung, der einseitigen Ausrichtung auf Abschreckung und dem Konzept der Kriegstüchtigkeit und Kriegsführungsfähigkeit unvereinbar.</w:t>
      </w:r>
    </w:p>
    <w:sectPr w:rsidR="00861237">
      <w:footerReference w:type="even"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C7B1A" w14:textId="77777777" w:rsidR="00817416" w:rsidRDefault="00817416" w:rsidP="00314E0B">
      <w:r>
        <w:separator/>
      </w:r>
    </w:p>
  </w:endnote>
  <w:endnote w:type="continuationSeparator" w:id="0">
    <w:p w14:paraId="66F48459" w14:textId="77777777" w:rsidR="00817416" w:rsidRDefault="00817416" w:rsidP="00314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webkit-standar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eitenzahl"/>
      </w:rPr>
      <w:id w:val="1523742569"/>
      <w:docPartObj>
        <w:docPartGallery w:val="Page Numbers (Bottom of Page)"/>
        <w:docPartUnique/>
      </w:docPartObj>
    </w:sdtPr>
    <w:sdtEndPr>
      <w:rPr>
        <w:rStyle w:val="Seitenzahl"/>
      </w:rPr>
    </w:sdtEndPr>
    <w:sdtContent>
      <w:p w14:paraId="54B5EB53" w14:textId="5AE8E5CE" w:rsidR="00314E0B" w:rsidRDefault="00314E0B" w:rsidP="008A11FB">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FD18A5C" w14:textId="77777777" w:rsidR="00314E0B" w:rsidRDefault="00314E0B" w:rsidP="00314E0B">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eitenzahl"/>
      </w:rPr>
      <w:id w:val="1120112631"/>
      <w:docPartObj>
        <w:docPartGallery w:val="Page Numbers (Bottom of Page)"/>
        <w:docPartUnique/>
      </w:docPartObj>
    </w:sdtPr>
    <w:sdtEndPr>
      <w:rPr>
        <w:rStyle w:val="Seitenzahl"/>
      </w:rPr>
    </w:sdtEndPr>
    <w:sdtContent>
      <w:p w14:paraId="6A462CC5" w14:textId="15479D03" w:rsidR="00314E0B" w:rsidRDefault="00314E0B" w:rsidP="008A11FB">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241647">
          <w:rPr>
            <w:rStyle w:val="Seitenzahl"/>
            <w:noProof/>
          </w:rPr>
          <w:t>2</w:t>
        </w:r>
        <w:r>
          <w:rPr>
            <w:rStyle w:val="Seitenzahl"/>
          </w:rPr>
          <w:fldChar w:fldCharType="end"/>
        </w:r>
      </w:p>
    </w:sdtContent>
  </w:sdt>
  <w:p w14:paraId="6C433B48" w14:textId="77777777" w:rsidR="00314E0B" w:rsidRDefault="00314E0B" w:rsidP="00314E0B">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4912B9" w14:textId="77777777" w:rsidR="00817416" w:rsidRDefault="00817416" w:rsidP="00314E0B">
      <w:r>
        <w:separator/>
      </w:r>
    </w:p>
  </w:footnote>
  <w:footnote w:type="continuationSeparator" w:id="0">
    <w:p w14:paraId="0B89C697" w14:textId="77777777" w:rsidR="00817416" w:rsidRDefault="00817416" w:rsidP="00314E0B">
      <w:r>
        <w:continuationSeparator/>
      </w:r>
    </w:p>
  </w:footnote>
  <w:footnote w:id="1">
    <w:p w14:paraId="3F3EDA9E" w14:textId="7BAB96F5" w:rsidR="00360085" w:rsidRDefault="00360085">
      <w:pPr>
        <w:pStyle w:val="Funotentext"/>
      </w:pPr>
      <w:r>
        <w:rPr>
          <w:rStyle w:val="Funotenzeichen"/>
        </w:rPr>
        <w:footnoteRef/>
      </w:r>
      <w:r>
        <w:t xml:space="preserve"> In bewusster Umdrehung der NAZI-Losung „Kanonen statt Butter“ während des Faschismus.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A6FFC"/>
    <w:multiLevelType w:val="hybridMultilevel"/>
    <w:tmpl w:val="C8C24A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614E87"/>
    <w:multiLevelType w:val="multilevel"/>
    <w:tmpl w:val="942AB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490D97"/>
    <w:multiLevelType w:val="hybridMultilevel"/>
    <w:tmpl w:val="A2841DBA"/>
    <w:lvl w:ilvl="0" w:tplc="2D3C9B60">
      <w:start w:val="16"/>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7242721"/>
    <w:multiLevelType w:val="hybridMultilevel"/>
    <w:tmpl w:val="1BB2DC58"/>
    <w:lvl w:ilvl="0" w:tplc="2D3C9B60">
      <w:start w:val="16"/>
      <w:numFmt w:val="bullet"/>
      <w:lvlText w:val="-"/>
      <w:lvlJc w:val="left"/>
      <w:pPr>
        <w:ind w:left="720" w:hanging="360"/>
      </w:pPr>
      <w:rPr>
        <w:rFonts w:ascii="Aptos" w:eastAsiaTheme="minorHAnsi" w:hAnsi="Aptos"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3D92B45"/>
    <w:multiLevelType w:val="multilevel"/>
    <w:tmpl w:val="4C9E9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077138"/>
    <w:multiLevelType w:val="multilevel"/>
    <w:tmpl w:val="7DB4E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69D"/>
    <w:rsid w:val="00080A52"/>
    <w:rsid w:val="00080EDA"/>
    <w:rsid w:val="000F3663"/>
    <w:rsid w:val="00111694"/>
    <w:rsid w:val="00111C41"/>
    <w:rsid w:val="00143A05"/>
    <w:rsid w:val="001442C8"/>
    <w:rsid w:val="00156BB7"/>
    <w:rsid w:val="0016018E"/>
    <w:rsid w:val="00166584"/>
    <w:rsid w:val="00167816"/>
    <w:rsid w:val="00173AF3"/>
    <w:rsid w:val="00175EBC"/>
    <w:rsid w:val="001865E3"/>
    <w:rsid w:val="001A00EA"/>
    <w:rsid w:val="001A1335"/>
    <w:rsid w:val="001B15E0"/>
    <w:rsid w:val="001C166F"/>
    <w:rsid w:val="001D583A"/>
    <w:rsid w:val="001E1970"/>
    <w:rsid w:val="001E4682"/>
    <w:rsid w:val="001F6428"/>
    <w:rsid w:val="00200C2D"/>
    <w:rsid w:val="002161AD"/>
    <w:rsid w:val="00231AE8"/>
    <w:rsid w:val="00232D16"/>
    <w:rsid w:val="00241647"/>
    <w:rsid w:val="00244890"/>
    <w:rsid w:val="002551EA"/>
    <w:rsid w:val="002642B1"/>
    <w:rsid w:val="00277244"/>
    <w:rsid w:val="00291368"/>
    <w:rsid w:val="00293612"/>
    <w:rsid w:val="002A2075"/>
    <w:rsid w:val="002C1C96"/>
    <w:rsid w:val="002C7EF5"/>
    <w:rsid w:val="00314E0B"/>
    <w:rsid w:val="0032416E"/>
    <w:rsid w:val="0032618D"/>
    <w:rsid w:val="00331720"/>
    <w:rsid w:val="00360085"/>
    <w:rsid w:val="00362D3F"/>
    <w:rsid w:val="0037505E"/>
    <w:rsid w:val="003817D9"/>
    <w:rsid w:val="00384D8C"/>
    <w:rsid w:val="00394F10"/>
    <w:rsid w:val="003B3926"/>
    <w:rsid w:val="003B6E90"/>
    <w:rsid w:val="003D0417"/>
    <w:rsid w:val="003F3F1E"/>
    <w:rsid w:val="003F4309"/>
    <w:rsid w:val="00404988"/>
    <w:rsid w:val="0042342C"/>
    <w:rsid w:val="00462F7A"/>
    <w:rsid w:val="00470459"/>
    <w:rsid w:val="0047078C"/>
    <w:rsid w:val="0047319A"/>
    <w:rsid w:val="00485DA7"/>
    <w:rsid w:val="004910EE"/>
    <w:rsid w:val="0049319C"/>
    <w:rsid w:val="004A4895"/>
    <w:rsid w:val="004D0692"/>
    <w:rsid w:val="004F0AC1"/>
    <w:rsid w:val="004F1A4B"/>
    <w:rsid w:val="00503B6A"/>
    <w:rsid w:val="00513889"/>
    <w:rsid w:val="00530C50"/>
    <w:rsid w:val="00544676"/>
    <w:rsid w:val="00570A7A"/>
    <w:rsid w:val="0057149F"/>
    <w:rsid w:val="005723D9"/>
    <w:rsid w:val="00572B87"/>
    <w:rsid w:val="00581A49"/>
    <w:rsid w:val="005A0BC0"/>
    <w:rsid w:val="005A2392"/>
    <w:rsid w:val="005B1085"/>
    <w:rsid w:val="005C11DC"/>
    <w:rsid w:val="005D5E7E"/>
    <w:rsid w:val="005E5C71"/>
    <w:rsid w:val="00614E8C"/>
    <w:rsid w:val="00627B6D"/>
    <w:rsid w:val="0068245D"/>
    <w:rsid w:val="006C3DC8"/>
    <w:rsid w:val="006C5AAC"/>
    <w:rsid w:val="007044F5"/>
    <w:rsid w:val="00713D1E"/>
    <w:rsid w:val="00736B93"/>
    <w:rsid w:val="00737096"/>
    <w:rsid w:val="007822E1"/>
    <w:rsid w:val="00784CFD"/>
    <w:rsid w:val="00790419"/>
    <w:rsid w:val="00793C7D"/>
    <w:rsid w:val="007B7486"/>
    <w:rsid w:val="007D7EB4"/>
    <w:rsid w:val="007E786E"/>
    <w:rsid w:val="007F1C70"/>
    <w:rsid w:val="00811303"/>
    <w:rsid w:val="00817416"/>
    <w:rsid w:val="00817DEE"/>
    <w:rsid w:val="00817FE1"/>
    <w:rsid w:val="0083251B"/>
    <w:rsid w:val="00832B4E"/>
    <w:rsid w:val="00861237"/>
    <w:rsid w:val="00890169"/>
    <w:rsid w:val="00894935"/>
    <w:rsid w:val="0089604E"/>
    <w:rsid w:val="008A22BB"/>
    <w:rsid w:val="008A7DA4"/>
    <w:rsid w:val="008B0370"/>
    <w:rsid w:val="008B06ED"/>
    <w:rsid w:val="008C58B1"/>
    <w:rsid w:val="008C62DA"/>
    <w:rsid w:val="008D3226"/>
    <w:rsid w:val="008D3536"/>
    <w:rsid w:val="008F3AC6"/>
    <w:rsid w:val="008F64A8"/>
    <w:rsid w:val="008F73D5"/>
    <w:rsid w:val="00924E54"/>
    <w:rsid w:val="00925F31"/>
    <w:rsid w:val="00945F32"/>
    <w:rsid w:val="00966FD2"/>
    <w:rsid w:val="00987CEC"/>
    <w:rsid w:val="00995017"/>
    <w:rsid w:val="009D3818"/>
    <w:rsid w:val="009F0154"/>
    <w:rsid w:val="00A32F2E"/>
    <w:rsid w:val="00A35939"/>
    <w:rsid w:val="00A4219C"/>
    <w:rsid w:val="00A538C7"/>
    <w:rsid w:val="00A560A8"/>
    <w:rsid w:val="00A60215"/>
    <w:rsid w:val="00AA6949"/>
    <w:rsid w:val="00AB31F0"/>
    <w:rsid w:val="00AC4B70"/>
    <w:rsid w:val="00AC73D3"/>
    <w:rsid w:val="00AE4720"/>
    <w:rsid w:val="00AF7198"/>
    <w:rsid w:val="00B30FED"/>
    <w:rsid w:val="00B37B40"/>
    <w:rsid w:val="00B64CF7"/>
    <w:rsid w:val="00B76598"/>
    <w:rsid w:val="00B87CF6"/>
    <w:rsid w:val="00B91C35"/>
    <w:rsid w:val="00B92C2D"/>
    <w:rsid w:val="00B937DD"/>
    <w:rsid w:val="00BA066C"/>
    <w:rsid w:val="00BB43B7"/>
    <w:rsid w:val="00BC0342"/>
    <w:rsid w:val="00BC1E5D"/>
    <w:rsid w:val="00BE7FBF"/>
    <w:rsid w:val="00C05D2B"/>
    <w:rsid w:val="00C11CC8"/>
    <w:rsid w:val="00C3047C"/>
    <w:rsid w:val="00C31C79"/>
    <w:rsid w:val="00C31E4A"/>
    <w:rsid w:val="00C34029"/>
    <w:rsid w:val="00C3641E"/>
    <w:rsid w:val="00C464B7"/>
    <w:rsid w:val="00C719A4"/>
    <w:rsid w:val="00C7550A"/>
    <w:rsid w:val="00C9199E"/>
    <w:rsid w:val="00C95194"/>
    <w:rsid w:val="00C9632A"/>
    <w:rsid w:val="00CA1A6B"/>
    <w:rsid w:val="00CA3C93"/>
    <w:rsid w:val="00CF3ECA"/>
    <w:rsid w:val="00CF729D"/>
    <w:rsid w:val="00D173AD"/>
    <w:rsid w:val="00D438CC"/>
    <w:rsid w:val="00D449EA"/>
    <w:rsid w:val="00D500ED"/>
    <w:rsid w:val="00D54411"/>
    <w:rsid w:val="00D62188"/>
    <w:rsid w:val="00D64BD9"/>
    <w:rsid w:val="00D9006F"/>
    <w:rsid w:val="00DA054D"/>
    <w:rsid w:val="00DB4486"/>
    <w:rsid w:val="00DB5D00"/>
    <w:rsid w:val="00DC39C2"/>
    <w:rsid w:val="00DC712E"/>
    <w:rsid w:val="00DE6CD5"/>
    <w:rsid w:val="00DF311A"/>
    <w:rsid w:val="00E14D30"/>
    <w:rsid w:val="00E25921"/>
    <w:rsid w:val="00E44DD8"/>
    <w:rsid w:val="00E8069D"/>
    <w:rsid w:val="00E83C73"/>
    <w:rsid w:val="00EA7AA6"/>
    <w:rsid w:val="00EB54B4"/>
    <w:rsid w:val="00ED7169"/>
    <w:rsid w:val="00EE233F"/>
    <w:rsid w:val="00F015A8"/>
    <w:rsid w:val="00F02A19"/>
    <w:rsid w:val="00F072C2"/>
    <w:rsid w:val="00F25098"/>
    <w:rsid w:val="00F34BA2"/>
    <w:rsid w:val="00F57085"/>
    <w:rsid w:val="00F72BF9"/>
    <w:rsid w:val="00F77725"/>
    <w:rsid w:val="00F87438"/>
    <w:rsid w:val="00FA2439"/>
    <w:rsid w:val="00FB2516"/>
    <w:rsid w:val="00FB448C"/>
    <w:rsid w:val="00FC62F2"/>
    <w:rsid w:val="00FE15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60410"/>
  <w15:chartTrackingRefBased/>
  <w15:docId w15:val="{AE2888C0-7FCC-6C42-90DC-53B35344E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E806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806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E8069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8069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8069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8069D"/>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8069D"/>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8069D"/>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8069D"/>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8069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8069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E8069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8069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8069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8069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8069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8069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8069D"/>
    <w:rPr>
      <w:rFonts w:eastAsiaTheme="majorEastAsia" w:cstheme="majorBidi"/>
      <w:color w:val="272727" w:themeColor="text1" w:themeTint="D8"/>
    </w:rPr>
  </w:style>
  <w:style w:type="paragraph" w:styleId="Titel">
    <w:name w:val="Title"/>
    <w:basedOn w:val="Standard"/>
    <w:next w:val="Standard"/>
    <w:link w:val="TitelZchn"/>
    <w:uiPriority w:val="10"/>
    <w:qFormat/>
    <w:rsid w:val="00E8069D"/>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8069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8069D"/>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8069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8069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E8069D"/>
    <w:rPr>
      <w:i/>
      <w:iCs/>
      <w:color w:val="404040" w:themeColor="text1" w:themeTint="BF"/>
    </w:rPr>
  </w:style>
  <w:style w:type="paragraph" w:styleId="Listenabsatz">
    <w:name w:val="List Paragraph"/>
    <w:basedOn w:val="Standard"/>
    <w:uiPriority w:val="34"/>
    <w:qFormat/>
    <w:rsid w:val="00E8069D"/>
    <w:pPr>
      <w:ind w:left="720"/>
      <w:contextualSpacing/>
    </w:pPr>
  </w:style>
  <w:style w:type="character" w:styleId="IntensiveHervorhebung">
    <w:name w:val="Intense Emphasis"/>
    <w:basedOn w:val="Absatz-Standardschriftart"/>
    <w:uiPriority w:val="21"/>
    <w:qFormat/>
    <w:rsid w:val="00E8069D"/>
    <w:rPr>
      <w:i/>
      <w:iCs/>
      <w:color w:val="0F4761" w:themeColor="accent1" w:themeShade="BF"/>
    </w:rPr>
  </w:style>
  <w:style w:type="paragraph" w:styleId="IntensivesZitat">
    <w:name w:val="Intense Quote"/>
    <w:basedOn w:val="Standard"/>
    <w:next w:val="Standard"/>
    <w:link w:val="IntensivesZitatZchn"/>
    <w:uiPriority w:val="30"/>
    <w:qFormat/>
    <w:rsid w:val="00E806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8069D"/>
    <w:rPr>
      <w:i/>
      <w:iCs/>
      <w:color w:val="0F4761" w:themeColor="accent1" w:themeShade="BF"/>
    </w:rPr>
  </w:style>
  <w:style w:type="character" w:styleId="IntensiverVerweis">
    <w:name w:val="Intense Reference"/>
    <w:basedOn w:val="Absatz-Standardschriftart"/>
    <w:uiPriority w:val="32"/>
    <w:qFormat/>
    <w:rsid w:val="00E8069D"/>
    <w:rPr>
      <w:b/>
      <w:bCs/>
      <w:smallCaps/>
      <w:color w:val="0F4761" w:themeColor="accent1" w:themeShade="BF"/>
      <w:spacing w:val="5"/>
    </w:rPr>
  </w:style>
  <w:style w:type="paragraph" w:styleId="StandardWeb">
    <w:name w:val="Normal (Web)"/>
    <w:basedOn w:val="Standard"/>
    <w:uiPriority w:val="99"/>
    <w:semiHidden/>
    <w:unhideWhenUsed/>
    <w:rsid w:val="004D0692"/>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apple-converted-space">
    <w:name w:val="apple-converted-space"/>
    <w:basedOn w:val="Absatz-Standardschriftart"/>
    <w:rsid w:val="004D0692"/>
  </w:style>
  <w:style w:type="character" w:styleId="Fett">
    <w:name w:val="Strong"/>
    <w:basedOn w:val="Absatz-Standardschriftart"/>
    <w:uiPriority w:val="22"/>
    <w:qFormat/>
    <w:rsid w:val="004D0692"/>
    <w:rPr>
      <w:b/>
      <w:bCs/>
    </w:rPr>
  </w:style>
  <w:style w:type="character" w:styleId="Hervorhebung">
    <w:name w:val="Emphasis"/>
    <w:basedOn w:val="Absatz-Standardschriftart"/>
    <w:uiPriority w:val="20"/>
    <w:qFormat/>
    <w:rsid w:val="004D0692"/>
    <w:rPr>
      <w:i/>
      <w:iCs/>
    </w:rPr>
  </w:style>
  <w:style w:type="character" w:styleId="Hyperlink">
    <w:name w:val="Hyperlink"/>
    <w:basedOn w:val="Absatz-Standardschriftart"/>
    <w:uiPriority w:val="99"/>
    <w:unhideWhenUsed/>
    <w:rsid w:val="004D0692"/>
    <w:rPr>
      <w:color w:val="0000FF"/>
      <w:u w:val="single"/>
    </w:rPr>
  </w:style>
  <w:style w:type="paragraph" w:styleId="Fuzeile">
    <w:name w:val="footer"/>
    <w:basedOn w:val="Standard"/>
    <w:link w:val="FuzeileZchn"/>
    <w:uiPriority w:val="99"/>
    <w:unhideWhenUsed/>
    <w:rsid w:val="00314E0B"/>
    <w:pPr>
      <w:tabs>
        <w:tab w:val="center" w:pos="4536"/>
        <w:tab w:val="right" w:pos="9072"/>
      </w:tabs>
    </w:pPr>
  </w:style>
  <w:style w:type="character" w:customStyle="1" w:styleId="FuzeileZchn">
    <w:name w:val="Fußzeile Zchn"/>
    <w:basedOn w:val="Absatz-Standardschriftart"/>
    <w:link w:val="Fuzeile"/>
    <w:uiPriority w:val="99"/>
    <w:rsid w:val="00314E0B"/>
  </w:style>
  <w:style w:type="character" w:styleId="Seitenzahl">
    <w:name w:val="page number"/>
    <w:basedOn w:val="Absatz-Standardschriftart"/>
    <w:uiPriority w:val="99"/>
    <w:semiHidden/>
    <w:unhideWhenUsed/>
    <w:rsid w:val="00314E0B"/>
  </w:style>
  <w:style w:type="paragraph" w:styleId="Funotentext">
    <w:name w:val="footnote text"/>
    <w:basedOn w:val="Standard"/>
    <w:link w:val="FunotentextZchn"/>
    <w:uiPriority w:val="99"/>
    <w:semiHidden/>
    <w:unhideWhenUsed/>
    <w:rsid w:val="00360085"/>
    <w:rPr>
      <w:sz w:val="20"/>
      <w:szCs w:val="20"/>
    </w:rPr>
  </w:style>
  <w:style w:type="character" w:customStyle="1" w:styleId="FunotentextZchn">
    <w:name w:val="Fußnotentext Zchn"/>
    <w:basedOn w:val="Absatz-Standardschriftart"/>
    <w:link w:val="Funotentext"/>
    <w:uiPriority w:val="99"/>
    <w:semiHidden/>
    <w:rsid w:val="00360085"/>
    <w:rPr>
      <w:sz w:val="20"/>
      <w:szCs w:val="20"/>
    </w:rPr>
  </w:style>
  <w:style w:type="character" w:styleId="Funotenzeichen">
    <w:name w:val="footnote reference"/>
    <w:basedOn w:val="Absatz-Standardschriftart"/>
    <w:uiPriority w:val="99"/>
    <w:semiHidden/>
    <w:unhideWhenUsed/>
    <w:rsid w:val="00360085"/>
    <w:rPr>
      <w:vertAlign w:val="superscript"/>
    </w:rPr>
  </w:style>
  <w:style w:type="character" w:customStyle="1" w:styleId="UnresolvedMention">
    <w:name w:val="Unresolved Mention"/>
    <w:basedOn w:val="Absatz-Standardschriftart"/>
    <w:uiPriority w:val="99"/>
    <w:semiHidden/>
    <w:unhideWhenUsed/>
    <w:rsid w:val="00F250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gb.de/fileadmin/download_center/Aufrufe/Erkl&#228;rung_des_Deutschen_Gewerkschaftsbundes_zum_Antikriegstag_am_1._September_2026.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E6545-236B-4123-AB16-10DD2DC7A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2302</Words>
  <Characters>14503</Characters>
  <Application>Microsoft Office Word</Application>
  <DocSecurity>0</DocSecurity>
  <Lines>120</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Dietmar Köster</dc:creator>
  <cp:keywords/>
  <dc:description/>
  <cp:lastModifiedBy>Burkhard</cp:lastModifiedBy>
  <cp:revision>2</cp:revision>
  <cp:lastPrinted>2026-08-20T09:58:00Z</cp:lastPrinted>
  <dcterms:created xsi:type="dcterms:W3CDTF">2026-10-11T05:52:00Z</dcterms:created>
  <dcterms:modified xsi:type="dcterms:W3CDTF">2026-10-11T05:52:00Z</dcterms:modified>
</cp:coreProperties>
</file>